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46BB" w14:textId="77777777" w:rsidR="00481C32" w:rsidRDefault="00481C32" w:rsidP="00481C3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1997185"/>
      <w:r w:rsidRPr="00481C32">
        <w:rPr>
          <w:rFonts w:ascii="Times New Roman" w:hAnsi="Times New Roman" w:cs="Times New Roman"/>
          <w:sz w:val="28"/>
          <w:szCs w:val="28"/>
        </w:rPr>
        <w:t>Протокол</w:t>
      </w:r>
    </w:p>
    <w:p w14:paraId="6642ED5C" w14:textId="1537B235" w:rsidR="00481C32" w:rsidRPr="00481C32" w:rsidRDefault="00481C32" w:rsidP="00481C3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32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81C32">
        <w:rPr>
          <w:rFonts w:ascii="Times New Roman" w:hAnsi="Times New Roman" w:cs="Times New Roman"/>
          <w:sz w:val="28"/>
          <w:szCs w:val="28"/>
        </w:rPr>
        <w:t>поселения на</w:t>
      </w:r>
      <w:r w:rsidRPr="00481C32">
        <w:rPr>
          <w:rFonts w:ascii="Times New Roman" w:hAnsi="Times New Roman" w:cs="Times New Roman"/>
          <w:sz w:val="28"/>
          <w:szCs w:val="28"/>
        </w:rPr>
        <w:t xml:space="preserve"> 2019 год.</w:t>
      </w:r>
    </w:p>
    <w:p w14:paraId="3098D9EF" w14:textId="77777777" w:rsidR="00481C32" w:rsidRPr="00481C32" w:rsidRDefault="00481C32" w:rsidP="00481C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F6ED53" w14:textId="77777777" w:rsidR="00481C32" w:rsidRDefault="00481C32" w:rsidP="00481C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 xml:space="preserve">Реквизиты решения: № __ от 24.11.2018 г. «О проекте решения Схода граждан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год.».</w:t>
      </w:r>
    </w:p>
    <w:p w14:paraId="31256F88" w14:textId="77777777" w:rsidR="00481C32" w:rsidRDefault="00481C32" w:rsidP="00481C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701E946" w14:textId="77777777" w:rsidR="00481C32" w:rsidRDefault="00481C32" w:rsidP="00481C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Дата проведения: 21.12.2018 года.</w:t>
      </w:r>
    </w:p>
    <w:p w14:paraId="25CA1798" w14:textId="77777777" w:rsidR="00481C32" w:rsidRDefault="00481C32" w:rsidP="00481C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Время проведения: 12 час.00 мин.</w:t>
      </w:r>
    </w:p>
    <w:p w14:paraId="0EED89D0" w14:textId="142D16D2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481C32">
        <w:rPr>
          <w:rFonts w:ascii="Times New Roman" w:hAnsi="Times New Roman" w:cs="Times New Roman"/>
          <w:sz w:val="28"/>
          <w:szCs w:val="28"/>
        </w:rPr>
        <w:t>проведения: Урупский район</w:t>
      </w:r>
      <w:r w:rsidRPr="00481C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п.Пхия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>, 8</w:t>
      </w:r>
    </w:p>
    <w:p w14:paraId="683CE925" w14:textId="20D1213A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Присутствовали: 19 человек.</w:t>
      </w:r>
    </w:p>
    <w:p w14:paraId="57C6A82E" w14:textId="6821801E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Поступило предложений от участников публичных слушаний: 1</w:t>
      </w:r>
    </w:p>
    <w:p w14:paraId="4F721F24" w14:textId="77777777" w:rsidR="00855F38" w:rsidRDefault="00855F38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7747551" w14:textId="77777777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 xml:space="preserve">С вступительным словом выступил глава администрации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СП – руководитель рабочей группы по организации и проведению публичных слушаний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Шведов.А.Н:</w:t>
      </w:r>
      <w:proofErr w:type="spellEnd"/>
    </w:p>
    <w:p w14:paraId="4359C420" w14:textId="77777777" w:rsidR="00855F38" w:rsidRDefault="00855F38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49913BC" w14:textId="77777777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14:paraId="6719BC45" w14:textId="77777777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поселении с 2008 года проводятся публичные слушания по основному финансовому документу поселения.</w:t>
      </w:r>
    </w:p>
    <w:p w14:paraId="0A3B1A2B" w14:textId="77777777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 xml:space="preserve">Сегодня мы с вами проводим публичные слушания по проекту бюджета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СП на 2019 год.</w:t>
      </w:r>
    </w:p>
    <w:p w14:paraId="6F26F715" w14:textId="77777777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В бюджетном послании Президента Российской Федерации говорится о необходимости обеспечения прозрачности и открытости бюджетного процесса</w:t>
      </w:r>
    </w:p>
    <w:p w14:paraId="748CECD3" w14:textId="77777777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является одним из инструментов обеспечения прозрачности и публичности бюджета и бюджетного процесса для общественности и населения. Жители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сельского поселения, являясь налогоплательщиками, вправе знать, как формируется бюджет, насколько он эффективно используется, каковы его параметры и направленность, а также внести замечания и предложения по направлениям расходования бюджетных средств.</w:t>
      </w:r>
    </w:p>
    <w:p w14:paraId="2F2D2BE2" w14:textId="77777777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Инициаторами проведения публичных слушаний по проекту бюджета могут выступать население поселения, Сход граждан, глава поселения.</w:t>
      </w:r>
    </w:p>
    <w:p w14:paraId="3A5482FE" w14:textId="77777777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Сегодняшние слушания проводятся во исполнение Решения схода граждан от 24.11.2018г.</w:t>
      </w:r>
    </w:p>
    <w:p w14:paraId="07036920" w14:textId="77777777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 xml:space="preserve">Данным Решением был установлен срок до 25 ноября 2018 года рассмотрения рабочей группой по проведению публичных слушаний предложений и замечаний по проекту бюджета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СП на 2019 год.</w:t>
      </w:r>
    </w:p>
    <w:p w14:paraId="068084AB" w14:textId="77777777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 xml:space="preserve">К установленному сроку замечания и предложения по проекту бюджета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СП на 2019 год не поступили.</w:t>
      </w:r>
    </w:p>
    <w:p w14:paraId="0ECD3ED5" w14:textId="77777777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lastRenderedPageBreak/>
        <w:t xml:space="preserve">О проекте бюджета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СП на 2019 год докладывала Терещенко </w:t>
      </w:r>
      <w:proofErr w:type="gramStart"/>
      <w:r w:rsidRPr="00481C32">
        <w:rPr>
          <w:rFonts w:ascii="Times New Roman" w:hAnsi="Times New Roman" w:cs="Times New Roman"/>
          <w:sz w:val="28"/>
          <w:szCs w:val="28"/>
        </w:rPr>
        <w:t>М.Ю</w:t>
      </w:r>
      <w:proofErr w:type="gramEnd"/>
      <w:r w:rsidRPr="00481C32">
        <w:rPr>
          <w:rFonts w:ascii="Times New Roman" w:hAnsi="Times New Roman" w:cs="Times New Roman"/>
          <w:sz w:val="28"/>
          <w:szCs w:val="28"/>
        </w:rPr>
        <w:t xml:space="preserve"> –главный специалист администрации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14:paraId="6830BA9F" w14:textId="77777777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Основные подходы к формированию бюджета базируются на прогнозе социально-экономического развития и основных направлениях бюджетной и налоговой политики, реализуемых администрацией поселения. Для эффективного распределения бюджетных средств между целевыми программами разработана необходимая нормативная база, которая позволит в случае необходимости менять и само содержание программ, и размер средств, отведённых на их финансирование.</w:t>
      </w:r>
    </w:p>
    <w:p w14:paraId="331C5347" w14:textId="77777777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 xml:space="preserve">В связи с этим, проект решения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СП «О бюджете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СП на 2019 год» определяет объемы бюджетного финансирования, эффективность которых оценивается достижением конкретных количественно определенных целей социально-экономической политики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СП</w:t>
      </w:r>
      <w:r w:rsidR="00855F38">
        <w:rPr>
          <w:rFonts w:ascii="Times New Roman" w:hAnsi="Times New Roman" w:cs="Times New Roman"/>
          <w:sz w:val="28"/>
          <w:szCs w:val="28"/>
        </w:rPr>
        <w:t>.</w:t>
      </w:r>
    </w:p>
    <w:p w14:paraId="34D7F7F1" w14:textId="77777777" w:rsidR="00855F38" w:rsidRDefault="00481C32" w:rsidP="00855F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ориентирована на содействие социальному и экономическому развитию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СП на предстоящий год и направлена на достижение следующих основных целей:</w:t>
      </w:r>
    </w:p>
    <w:p w14:paraId="7FB2FBC5" w14:textId="77777777" w:rsidR="00855F38" w:rsidRDefault="00481C32" w:rsidP="00855F38">
      <w:pPr>
        <w:pStyle w:val="a4"/>
        <w:numPr>
          <w:ilvl w:val="0"/>
          <w:numId w:val="24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55F38">
        <w:rPr>
          <w:rFonts w:ascii="Times New Roman" w:hAnsi="Times New Roman" w:cs="Times New Roman"/>
          <w:sz w:val="28"/>
          <w:szCs w:val="28"/>
        </w:rPr>
        <w:t xml:space="preserve">повышение уровня жизни населения и сохранение социальной стабильности в </w:t>
      </w:r>
      <w:proofErr w:type="spellStart"/>
      <w:r w:rsidRPr="00855F38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55F38">
        <w:rPr>
          <w:rFonts w:ascii="Times New Roman" w:hAnsi="Times New Roman" w:cs="Times New Roman"/>
          <w:sz w:val="28"/>
          <w:szCs w:val="28"/>
        </w:rPr>
        <w:t xml:space="preserve"> СП;</w:t>
      </w:r>
    </w:p>
    <w:p w14:paraId="713F68BE" w14:textId="77777777" w:rsidR="00855F38" w:rsidRDefault="00481C32" w:rsidP="00855F38">
      <w:pPr>
        <w:pStyle w:val="a4"/>
        <w:numPr>
          <w:ilvl w:val="0"/>
          <w:numId w:val="24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55F38">
        <w:rPr>
          <w:rFonts w:ascii="Times New Roman" w:hAnsi="Times New Roman" w:cs="Times New Roman"/>
          <w:sz w:val="28"/>
          <w:szCs w:val="28"/>
        </w:rPr>
        <w:t>обеспечение роста налоговой базы в целях стабильного наращивания доходной части местного бюджета;</w:t>
      </w:r>
    </w:p>
    <w:p w14:paraId="77BA4007" w14:textId="77777777" w:rsidR="00855F38" w:rsidRDefault="00481C32" w:rsidP="00481C32">
      <w:pPr>
        <w:pStyle w:val="a4"/>
        <w:numPr>
          <w:ilvl w:val="0"/>
          <w:numId w:val="24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55F38">
        <w:rPr>
          <w:rFonts w:ascii="Times New Roman" w:hAnsi="Times New Roman" w:cs="Times New Roman"/>
          <w:sz w:val="28"/>
          <w:szCs w:val="28"/>
        </w:rPr>
        <w:t>создание условий для обеспечения сбалансированности бюджетных ресурсов и безусловное исполнение действующих обязательств;</w:t>
      </w:r>
    </w:p>
    <w:p w14:paraId="129DE4DA" w14:textId="77777777" w:rsidR="00855F38" w:rsidRDefault="00481C32" w:rsidP="00481C32">
      <w:pPr>
        <w:pStyle w:val="a4"/>
        <w:numPr>
          <w:ilvl w:val="0"/>
          <w:numId w:val="24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55F38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расходов.</w:t>
      </w:r>
    </w:p>
    <w:p w14:paraId="32CFBD8A" w14:textId="77777777" w:rsidR="00855F38" w:rsidRDefault="00481C32" w:rsidP="009568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5F38">
        <w:rPr>
          <w:rFonts w:ascii="Times New Roman" w:hAnsi="Times New Roman" w:cs="Times New Roman"/>
          <w:sz w:val="28"/>
          <w:szCs w:val="28"/>
        </w:rPr>
        <w:t>Доходная часть проекта бюджета.</w:t>
      </w:r>
    </w:p>
    <w:p w14:paraId="52D58640" w14:textId="77777777" w:rsidR="00855F38" w:rsidRDefault="00481C32" w:rsidP="009568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 xml:space="preserve">Формирование доходов бюджета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СП на 2019 год осуществлялось в соответствии с требованиями Бюджетного кодекса Российской Федерации и в соответствии с законодательством о налогах и сборах, действующем на момент составления проекта бюджета. Оценка доходов на 2019 год производилась исходя из оценки поступления доходов</w:t>
      </w:r>
    </w:p>
    <w:p w14:paraId="6D271045" w14:textId="77777777" w:rsidR="00855F38" w:rsidRDefault="00481C32" w:rsidP="009568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в 2018 году и сведений межрайонной ИФНС России №2.</w:t>
      </w:r>
    </w:p>
    <w:p w14:paraId="55BC2E4A" w14:textId="77777777" w:rsidR="00855F38" w:rsidRDefault="00481C32" w:rsidP="009568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Доходы местного бюджета на 2019 год запланированы в размере 1614,3 тыс. руб.</w:t>
      </w:r>
    </w:p>
    <w:p w14:paraId="3EDAA4FC" w14:textId="77777777" w:rsidR="00855F38" w:rsidRDefault="00481C32" w:rsidP="009568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Объем налоговых и неналоговых доходов – 81,9 тыс. руб.</w:t>
      </w:r>
    </w:p>
    <w:p w14:paraId="65959A81" w14:textId="77777777" w:rsidR="009568E7" w:rsidRDefault="00481C32" w:rsidP="009568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Безвозмездные поступления – 1532,4 тыс. руб.</w:t>
      </w:r>
    </w:p>
    <w:p w14:paraId="59CB98B4" w14:textId="77777777" w:rsidR="009568E7" w:rsidRDefault="00481C32" w:rsidP="009568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Основным источником формирования собственных доходов в 2018 году является:</w:t>
      </w:r>
    </w:p>
    <w:p w14:paraId="5071D6AB" w14:textId="318D5EEB" w:rsidR="009568E7" w:rsidRDefault="009568E7" w:rsidP="009568E7">
      <w:pPr>
        <w:pStyle w:val="a4"/>
        <w:numPr>
          <w:ilvl w:val="0"/>
          <w:numId w:val="2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C32" w:rsidRPr="009568E7">
        <w:rPr>
          <w:rFonts w:ascii="Times New Roman" w:hAnsi="Times New Roman" w:cs="Times New Roman"/>
          <w:sz w:val="28"/>
          <w:szCs w:val="28"/>
        </w:rPr>
        <w:t>земельный налог: 39,</w:t>
      </w:r>
      <w:proofErr w:type="gramStart"/>
      <w:r w:rsidR="00481C32" w:rsidRPr="009568E7">
        <w:rPr>
          <w:rFonts w:ascii="Times New Roman" w:hAnsi="Times New Roman" w:cs="Times New Roman"/>
          <w:sz w:val="28"/>
          <w:szCs w:val="28"/>
        </w:rPr>
        <w:t>1  тыс.</w:t>
      </w:r>
      <w:proofErr w:type="gramEnd"/>
      <w:r w:rsidR="00481C32" w:rsidRPr="009568E7">
        <w:rPr>
          <w:rFonts w:ascii="Times New Roman" w:hAnsi="Times New Roman" w:cs="Times New Roman"/>
          <w:sz w:val="28"/>
          <w:szCs w:val="28"/>
        </w:rPr>
        <w:t xml:space="preserve"> руб. (сумма поступлений налога в 2018 году рассчитана Управлением федеральной налоговой службы)</w:t>
      </w:r>
    </w:p>
    <w:p w14:paraId="61937532" w14:textId="177F2920" w:rsidR="009568E7" w:rsidRDefault="009568E7" w:rsidP="009568E7">
      <w:pPr>
        <w:pStyle w:val="a4"/>
        <w:numPr>
          <w:ilvl w:val="0"/>
          <w:numId w:val="2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C32" w:rsidRPr="009568E7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33,3 тыс. руб. (данный налог является регулируемым налогом. Бюджетным законодательством Российской Федерации </w:t>
      </w:r>
      <w:r w:rsidR="00481C32" w:rsidRPr="009568E7">
        <w:rPr>
          <w:rFonts w:ascii="Times New Roman" w:hAnsi="Times New Roman" w:cs="Times New Roman"/>
          <w:sz w:val="28"/>
          <w:szCs w:val="28"/>
        </w:rPr>
        <w:lastRenderedPageBreak/>
        <w:t>предусмотрено зачисление налога на доходы физических лиц в бюджет поселения в размере 10%.)</w:t>
      </w:r>
    </w:p>
    <w:p w14:paraId="3CFF1703" w14:textId="04597C9B" w:rsidR="00481C32" w:rsidRPr="009568E7" w:rsidRDefault="009568E7" w:rsidP="009568E7">
      <w:pPr>
        <w:pStyle w:val="a4"/>
        <w:numPr>
          <w:ilvl w:val="0"/>
          <w:numId w:val="2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C32" w:rsidRPr="009568E7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8,3 </w:t>
      </w:r>
      <w:proofErr w:type="spellStart"/>
      <w:r w:rsidR="00481C32" w:rsidRPr="009568E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481C32" w:rsidRPr="00956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1C32" w:rsidRPr="009568E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81C32" w:rsidRPr="009568E7">
        <w:rPr>
          <w:rFonts w:ascii="Times New Roman" w:hAnsi="Times New Roman" w:cs="Times New Roman"/>
          <w:sz w:val="28"/>
          <w:szCs w:val="28"/>
        </w:rPr>
        <w:t xml:space="preserve">  (</w:t>
      </w:r>
      <w:proofErr w:type="gramEnd"/>
      <w:r w:rsidR="00481C32" w:rsidRPr="009568E7">
        <w:rPr>
          <w:rFonts w:ascii="Times New Roman" w:hAnsi="Times New Roman" w:cs="Times New Roman"/>
          <w:sz w:val="28"/>
          <w:szCs w:val="28"/>
        </w:rPr>
        <w:t>сумма поступлений налога в 2018 году рассчитана Управлением федеральной налоговой службы).</w:t>
      </w:r>
    </w:p>
    <w:p w14:paraId="5346076E" w14:textId="77777777" w:rsidR="00481C32" w:rsidRPr="00481C32" w:rsidRDefault="00481C32" w:rsidP="00481C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37820F" w14:textId="77777777" w:rsidR="009568E7" w:rsidRDefault="00481C32" w:rsidP="009568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РАСХОДЫ</w:t>
      </w:r>
    </w:p>
    <w:p w14:paraId="38FBE506" w14:textId="77777777" w:rsidR="009568E7" w:rsidRDefault="009568E7" w:rsidP="00481C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B406B9" w14:textId="77777777" w:rsidR="009568E7" w:rsidRDefault="00481C32" w:rsidP="009568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 xml:space="preserve">Объем расходов проекта бюджета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СП на 2019 год определен в объеме 1614,</w:t>
      </w:r>
      <w:proofErr w:type="gramStart"/>
      <w:r w:rsidRPr="00481C32">
        <w:rPr>
          <w:rFonts w:ascii="Times New Roman" w:hAnsi="Times New Roman" w:cs="Times New Roman"/>
          <w:sz w:val="28"/>
          <w:szCs w:val="28"/>
        </w:rPr>
        <w:t>3  тыс.</w:t>
      </w:r>
      <w:proofErr w:type="gramEnd"/>
      <w:r w:rsidRPr="00481C32">
        <w:rPr>
          <w:rFonts w:ascii="Times New Roman" w:hAnsi="Times New Roman" w:cs="Times New Roman"/>
          <w:sz w:val="28"/>
          <w:szCs w:val="28"/>
        </w:rPr>
        <w:t xml:space="preserve"> руб. С целью повышения эффективности расходов, следуя программно-целевому принципу формирования бюджета, основу расходов проекта бюджета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СП на </w:t>
      </w:r>
      <w:proofErr w:type="gramStart"/>
      <w:r w:rsidRPr="00481C32">
        <w:rPr>
          <w:rFonts w:ascii="Times New Roman" w:hAnsi="Times New Roman" w:cs="Times New Roman"/>
          <w:sz w:val="28"/>
          <w:szCs w:val="28"/>
        </w:rPr>
        <w:t>2019  год</w:t>
      </w:r>
      <w:proofErr w:type="gramEnd"/>
      <w:r w:rsidRPr="00481C32">
        <w:rPr>
          <w:rFonts w:ascii="Times New Roman" w:hAnsi="Times New Roman" w:cs="Times New Roman"/>
          <w:sz w:val="28"/>
          <w:szCs w:val="28"/>
        </w:rPr>
        <w:t xml:space="preserve"> составляют средства, направляемые на выполнение мероприятий шести муниципальных программ.</w:t>
      </w:r>
    </w:p>
    <w:p w14:paraId="41AB37DB" w14:textId="77777777" w:rsidR="009568E7" w:rsidRDefault="009568E7" w:rsidP="00481C32">
      <w:pPr>
        <w:pStyle w:val="a4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C32" w:rsidRPr="009568E7">
        <w:rPr>
          <w:rFonts w:ascii="Times New Roman" w:hAnsi="Times New Roman" w:cs="Times New Roman"/>
          <w:sz w:val="28"/>
          <w:szCs w:val="28"/>
        </w:rPr>
        <w:t xml:space="preserve">по разделу «Общегосударственные вопросы» в сумме 64 461,2 тыс. рублей, (расходные обязательства </w:t>
      </w:r>
      <w:proofErr w:type="spellStart"/>
      <w:r w:rsidR="00481C32" w:rsidRPr="009568E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481C32" w:rsidRPr="009568E7">
        <w:rPr>
          <w:rFonts w:ascii="Times New Roman" w:hAnsi="Times New Roman" w:cs="Times New Roman"/>
          <w:sz w:val="28"/>
          <w:szCs w:val="28"/>
        </w:rPr>
        <w:t xml:space="preserve"> СП в сфере финансового обеспечения деятельности органов местного самоуправления определены в соответствии с законодательством РФ и нормативно-правовыми актами </w:t>
      </w:r>
      <w:proofErr w:type="spellStart"/>
      <w:r w:rsidR="00481C32" w:rsidRPr="009568E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="00481C32" w:rsidRPr="009568E7">
        <w:rPr>
          <w:rFonts w:ascii="Times New Roman" w:hAnsi="Times New Roman" w:cs="Times New Roman"/>
          <w:sz w:val="28"/>
          <w:szCs w:val="28"/>
        </w:rPr>
        <w:t xml:space="preserve"> СП , включат расходы на заработную плату работников органов местного самоуправления, страховые взносы на обязательное пенсионное, социальное и медицинское страхование и страховые взносы на обязательное страхование от несчастных случаев).</w:t>
      </w:r>
    </w:p>
    <w:p w14:paraId="7A4B61FA" w14:textId="77777777" w:rsidR="009568E7" w:rsidRDefault="00481C32" w:rsidP="00481C32">
      <w:pPr>
        <w:pStyle w:val="a4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 по разделу «Национальная безопасность и правоохранительная деятельность» в сумме 1,5 тыс. рублей. </w:t>
      </w:r>
      <w:proofErr w:type="gramStart"/>
      <w:r w:rsidRPr="009568E7">
        <w:rPr>
          <w:rFonts w:ascii="Times New Roman" w:hAnsi="Times New Roman" w:cs="Times New Roman"/>
          <w:sz w:val="28"/>
          <w:szCs w:val="28"/>
        </w:rPr>
        <w:t>( Обеспечение</w:t>
      </w:r>
      <w:proofErr w:type="gramEnd"/>
      <w:r w:rsidRPr="009568E7">
        <w:rPr>
          <w:rFonts w:ascii="Times New Roman" w:hAnsi="Times New Roman" w:cs="Times New Roman"/>
          <w:sz w:val="28"/>
          <w:szCs w:val="28"/>
        </w:rPr>
        <w:t xml:space="preserve"> пожарной безопасности населения, мероприятия по предупреждению и ликвидации ЧС , осуществление мероприятий по обеспечению общественной безопасности населения.</w:t>
      </w:r>
    </w:p>
    <w:p w14:paraId="0E06FE51" w14:textId="77777777" w:rsidR="009568E7" w:rsidRDefault="00481C32" w:rsidP="00481C32">
      <w:pPr>
        <w:pStyle w:val="a4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 по разделу «Резервные </w:t>
      </w:r>
      <w:proofErr w:type="gramStart"/>
      <w:r w:rsidRPr="009568E7">
        <w:rPr>
          <w:rFonts w:ascii="Times New Roman" w:hAnsi="Times New Roman" w:cs="Times New Roman"/>
          <w:sz w:val="28"/>
          <w:szCs w:val="28"/>
        </w:rPr>
        <w:t>фонды »</w:t>
      </w:r>
      <w:proofErr w:type="gramEnd"/>
      <w:r w:rsidRPr="009568E7">
        <w:rPr>
          <w:rFonts w:ascii="Times New Roman" w:hAnsi="Times New Roman" w:cs="Times New Roman"/>
          <w:sz w:val="28"/>
          <w:szCs w:val="28"/>
        </w:rPr>
        <w:t xml:space="preserve"> в размере 3 тыс. рублей.</w:t>
      </w:r>
    </w:p>
    <w:p w14:paraId="38BDEAA0" w14:textId="77777777" w:rsidR="009568E7" w:rsidRDefault="00481C32" w:rsidP="00481C32">
      <w:pPr>
        <w:pStyle w:val="a4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9568E7">
        <w:rPr>
          <w:rFonts w:ascii="Times New Roman" w:hAnsi="Times New Roman" w:cs="Times New Roman"/>
          <w:sz w:val="28"/>
          <w:szCs w:val="28"/>
        </w:rPr>
        <w:t>разделу  «</w:t>
      </w:r>
      <w:proofErr w:type="gramEnd"/>
      <w:r w:rsidRPr="009568E7">
        <w:rPr>
          <w:rFonts w:ascii="Times New Roman" w:hAnsi="Times New Roman" w:cs="Times New Roman"/>
          <w:sz w:val="28"/>
          <w:szCs w:val="28"/>
        </w:rPr>
        <w:t xml:space="preserve">Благоустройство» в размере 225,7 тыс. 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17AB01DB" w14:textId="77777777" w:rsidR="009568E7" w:rsidRDefault="00481C32" w:rsidP="00481C32">
      <w:pPr>
        <w:pStyle w:val="a4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 по разделу «Культура» предусмотрены в размере 356,</w:t>
      </w:r>
      <w:proofErr w:type="gramStart"/>
      <w:r w:rsidRPr="009568E7">
        <w:rPr>
          <w:rFonts w:ascii="Times New Roman" w:hAnsi="Times New Roman" w:cs="Times New Roman"/>
          <w:sz w:val="28"/>
          <w:szCs w:val="28"/>
        </w:rPr>
        <w:t>8  тыс.</w:t>
      </w:r>
      <w:proofErr w:type="gramEnd"/>
      <w:r w:rsidRPr="009568E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5F4D6482" w14:textId="77777777" w:rsidR="009568E7" w:rsidRDefault="00481C32" w:rsidP="00481C32">
      <w:pPr>
        <w:pStyle w:val="a4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 по разделу «Социальная политика» предусмотрены средства в сумме 56,4 тыс. руб.</w:t>
      </w:r>
    </w:p>
    <w:p w14:paraId="392F5E7F" w14:textId="77777777" w:rsidR="009568E7" w:rsidRDefault="00481C32" w:rsidP="00481C32">
      <w:pPr>
        <w:pStyle w:val="a4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 по разделу </w:t>
      </w:r>
      <w:proofErr w:type="gramStart"/>
      <w:r w:rsidRPr="009568E7">
        <w:rPr>
          <w:rFonts w:ascii="Times New Roman" w:hAnsi="Times New Roman" w:cs="Times New Roman"/>
          <w:sz w:val="28"/>
          <w:szCs w:val="28"/>
        </w:rPr>
        <w:t>« Межбюджетные</w:t>
      </w:r>
      <w:proofErr w:type="gramEnd"/>
      <w:r w:rsidRPr="009568E7">
        <w:rPr>
          <w:rFonts w:ascii="Times New Roman" w:hAnsi="Times New Roman" w:cs="Times New Roman"/>
          <w:sz w:val="28"/>
          <w:szCs w:val="28"/>
        </w:rPr>
        <w:t xml:space="preserve"> трансферты»  предусмотрены в размере 5,7 тыс. 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08D9E853" w14:textId="41BAFB0D" w:rsidR="00481C32" w:rsidRDefault="00481C32" w:rsidP="009568E7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В заключение хочу отметить, что в расходной части проекта бюджета на 2019 год отражены базисные, имеющие первостепенное значение, вопросы по наиболее значимым расходным обязательствам 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458C1F56" w14:textId="77777777" w:rsidR="009568E7" w:rsidRPr="009568E7" w:rsidRDefault="009568E7" w:rsidP="009568E7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>От участников публичных слушаний поступило предложение:</w:t>
      </w:r>
    </w:p>
    <w:p w14:paraId="2B9AF24C" w14:textId="77777777" w:rsidR="009568E7" w:rsidRPr="009568E7" w:rsidRDefault="009568E7" w:rsidP="009568E7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С принять проект бюджета 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 xml:space="preserve"> СП на 2019 год в предложенном 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вариате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>.</w:t>
      </w:r>
    </w:p>
    <w:p w14:paraId="724E0F18" w14:textId="77777777" w:rsidR="009568E7" w:rsidRPr="009568E7" w:rsidRDefault="009568E7" w:rsidP="009568E7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>С заключительным словом выступил глава администрации поселения А.Н. Шведов:</w:t>
      </w:r>
    </w:p>
    <w:p w14:paraId="6B540508" w14:textId="77777777" w:rsidR="00116967" w:rsidRDefault="009568E7" w:rsidP="009568E7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>Публичный доклад был представлен в полном объеме, структурирован, легкодоступен для восприятия.</w:t>
      </w:r>
    </w:p>
    <w:p w14:paraId="236675B1" w14:textId="77777777" w:rsidR="00116967" w:rsidRDefault="00481C32" w:rsidP="00116967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lastRenderedPageBreak/>
        <w:t>Все вопросы содержательны и несут полную информацию.</w:t>
      </w:r>
    </w:p>
    <w:p w14:paraId="2B1447F2" w14:textId="77777777" w:rsidR="00116967" w:rsidRDefault="00481C32" w:rsidP="00116967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Хочу подчеркнуть, что публичные доклады решают самую важную и актуальную задачу – «открытость и прозрачность бюджета»</w:t>
      </w:r>
    </w:p>
    <w:p w14:paraId="26AE256A" w14:textId="77777777" w:rsidR="00116967" w:rsidRDefault="00481C32" w:rsidP="00116967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 xml:space="preserve">Предлагаю принять к сведению проект бюджета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СП на 2019 год.</w:t>
      </w:r>
    </w:p>
    <w:p w14:paraId="7431D9A6" w14:textId="07280E02" w:rsidR="00481C32" w:rsidRPr="00481C32" w:rsidRDefault="00481C32" w:rsidP="00116967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 xml:space="preserve">Для учета и рассмотрения   предложений по проекту Бюджета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481C32">
        <w:rPr>
          <w:rFonts w:ascii="Times New Roman" w:hAnsi="Times New Roman" w:cs="Times New Roman"/>
          <w:sz w:val="28"/>
          <w:szCs w:val="28"/>
        </w:rPr>
        <w:t>поселения  на</w:t>
      </w:r>
      <w:proofErr w:type="gramEnd"/>
      <w:r w:rsidRPr="00481C32">
        <w:rPr>
          <w:rFonts w:ascii="Times New Roman" w:hAnsi="Times New Roman" w:cs="Times New Roman"/>
          <w:sz w:val="28"/>
          <w:szCs w:val="28"/>
        </w:rPr>
        <w:t xml:space="preserve"> 2019 год Сход граждан образует комиссию в составе:</w:t>
      </w:r>
    </w:p>
    <w:p w14:paraId="3777B5E2" w14:textId="77777777" w:rsidR="00481C32" w:rsidRPr="00481C32" w:rsidRDefault="00481C32" w:rsidP="00481C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896D41" w14:textId="77777777" w:rsidR="00481C32" w:rsidRPr="00481C32" w:rsidRDefault="00481C32" w:rsidP="00481C32">
      <w:pPr>
        <w:rPr>
          <w:rFonts w:ascii="Times New Roman" w:hAnsi="Times New Roman" w:cs="Times New Roman"/>
          <w:sz w:val="28"/>
          <w:szCs w:val="28"/>
        </w:rPr>
      </w:pPr>
    </w:p>
    <w:p w14:paraId="61311B65" w14:textId="77777777" w:rsidR="00481C32" w:rsidRPr="00481C32" w:rsidRDefault="00481C32" w:rsidP="00481C32">
      <w:pPr>
        <w:rPr>
          <w:rFonts w:ascii="Times New Roman" w:hAnsi="Times New Roman" w:cs="Times New Roman"/>
          <w:sz w:val="28"/>
          <w:szCs w:val="28"/>
        </w:rPr>
      </w:pPr>
    </w:p>
    <w:p w14:paraId="33F4E827" w14:textId="77777777" w:rsidR="00481C32" w:rsidRPr="00481C32" w:rsidRDefault="00481C32" w:rsidP="001169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2138FD5" w14:textId="04165A06" w:rsidR="00481C32" w:rsidRPr="00481C32" w:rsidRDefault="00481C32" w:rsidP="001169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 xml:space="preserve">1. Шведов А.Н. </w:t>
      </w:r>
      <w:r w:rsidR="00116967" w:rsidRPr="00481C32">
        <w:rPr>
          <w:rFonts w:ascii="Times New Roman" w:hAnsi="Times New Roman" w:cs="Times New Roman"/>
          <w:sz w:val="28"/>
          <w:szCs w:val="28"/>
        </w:rPr>
        <w:t>–</w:t>
      </w:r>
      <w:r w:rsidR="00116967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481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комиссии;</w:t>
      </w:r>
    </w:p>
    <w:p w14:paraId="2381D7EA" w14:textId="4F5E029E" w:rsidR="00481C32" w:rsidRPr="00481C32" w:rsidRDefault="00481C32" w:rsidP="001169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1C32">
        <w:rPr>
          <w:rFonts w:ascii="Times New Roman" w:hAnsi="Times New Roman" w:cs="Times New Roman"/>
          <w:sz w:val="28"/>
          <w:szCs w:val="28"/>
        </w:rPr>
        <w:t>2. Черепанова Е.И.  – </w:t>
      </w:r>
      <w:r w:rsidR="00116967">
        <w:rPr>
          <w:rFonts w:ascii="Times New Roman" w:hAnsi="Times New Roman" w:cs="Times New Roman"/>
          <w:sz w:val="28"/>
          <w:szCs w:val="28"/>
        </w:rPr>
        <w:t xml:space="preserve"> </w:t>
      </w:r>
      <w:r w:rsidRPr="00481C32">
        <w:rPr>
          <w:rFonts w:ascii="Times New Roman" w:hAnsi="Times New Roman" w:cs="Times New Roman"/>
          <w:sz w:val="28"/>
          <w:szCs w:val="28"/>
        </w:rPr>
        <w:t xml:space="preserve">Директор СДК п.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Пхия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14:paraId="20163982" w14:textId="649743EF" w:rsidR="009468C7" w:rsidRPr="00481C32" w:rsidRDefault="00481C32" w:rsidP="00116967">
      <w:pPr>
        <w:ind w:firstLine="709"/>
      </w:pPr>
      <w:r w:rsidRPr="00481C32">
        <w:rPr>
          <w:rFonts w:ascii="Times New Roman" w:hAnsi="Times New Roman" w:cs="Times New Roman"/>
          <w:sz w:val="28"/>
          <w:szCs w:val="28"/>
        </w:rPr>
        <w:t xml:space="preserve">3.Терещенко М.Ю. –  главный специалист-бухгалтер администрации </w:t>
      </w:r>
      <w:proofErr w:type="spellStart"/>
      <w:r w:rsidRPr="00481C3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81C32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End w:id="0"/>
    </w:p>
    <w:sectPr w:rsidR="009468C7" w:rsidRPr="00481C32" w:rsidSect="009B69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2F70" w14:textId="77777777" w:rsidR="00CD6FF9" w:rsidRDefault="00CD6FF9" w:rsidP="00B91D4C">
      <w:pPr>
        <w:spacing w:after="0" w:line="240" w:lineRule="auto"/>
      </w:pPr>
      <w:r>
        <w:separator/>
      </w:r>
    </w:p>
  </w:endnote>
  <w:endnote w:type="continuationSeparator" w:id="0">
    <w:p w14:paraId="4CA42D20" w14:textId="77777777" w:rsidR="00CD6FF9" w:rsidRDefault="00CD6FF9" w:rsidP="00B9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A442" w14:textId="77777777" w:rsidR="00CD6FF9" w:rsidRDefault="00CD6FF9" w:rsidP="00B91D4C">
      <w:pPr>
        <w:spacing w:after="0" w:line="240" w:lineRule="auto"/>
      </w:pPr>
      <w:r>
        <w:separator/>
      </w:r>
    </w:p>
  </w:footnote>
  <w:footnote w:type="continuationSeparator" w:id="0">
    <w:p w14:paraId="33F2621E" w14:textId="77777777" w:rsidR="00CD6FF9" w:rsidRDefault="00CD6FF9" w:rsidP="00B9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DF5"/>
    <w:multiLevelType w:val="hybridMultilevel"/>
    <w:tmpl w:val="D39216E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73C4231"/>
    <w:multiLevelType w:val="hybridMultilevel"/>
    <w:tmpl w:val="246A7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E93156"/>
    <w:multiLevelType w:val="hybridMultilevel"/>
    <w:tmpl w:val="F6387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620763"/>
    <w:multiLevelType w:val="multilevel"/>
    <w:tmpl w:val="0E40FB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8E0E83"/>
    <w:multiLevelType w:val="hybridMultilevel"/>
    <w:tmpl w:val="CBD2D492"/>
    <w:lvl w:ilvl="0" w:tplc="99780D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12797"/>
    <w:multiLevelType w:val="hybridMultilevel"/>
    <w:tmpl w:val="F00A455C"/>
    <w:lvl w:ilvl="0" w:tplc="7946DEA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464B65"/>
    <w:multiLevelType w:val="hybridMultilevel"/>
    <w:tmpl w:val="63123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C449E1"/>
    <w:multiLevelType w:val="multilevel"/>
    <w:tmpl w:val="0B227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338661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874252"/>
    <w:multiLevelType w:val="hybridMultilevel"/>
    <w:tmpl w:val="EC0C0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FA7EF9"/>
    <w:multiLevelType w:val="hybridMultilevel"/>
    <w:tmpl w:val="D17C1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4A0272"/>
    <w:multiLevelType w:val="multilevel"/>
    <w:tmpl w:val="805CB4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C105442"/>
    <w:multiLevelType w:val="hybridMultilevel"/>
    <w:tmpl w:val="705256D8"/>
    <w:lvl w:ilvl="0" w:tplc="88AA7F6E">
      <w:start w:val="1"/>
      <w:numFmt w:val="bullet"/>
      <w:lvlText w:val="­"/>
      <w:lvlJc w:val="left"/>
      <w:pPr>
        <w:ind w:left="28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50BAA"/>
    <w:multiLevelType w:val="hybridMultilevel"/>
    <w:tmpl w:val="4C2E1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B3208C"/>
    <w:multiLevelType w:val="hybridMultilevel"/>
    <w:tmpl w:val="900A5E1C"/>
    <w:lvl w:ilvl="0" w:tplc="A1745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3C0B6F"/>
    <w:multiLevelType w:val="multilevel"/>
    <w:tmpl w:val="A2F4E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94C0F7D"/>
    <w:multiLevelType w:val="hybridMultilevel"/>
    <w:tmpl w:val="5464E5C8"/>
    <w:lvl w:ilvl="0" w:tplc="83083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7651BA"/>
    <w:multiLevelType w:val="hybridMultilevel"/>
    <w:tmpl w:val="490E3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7A33A0"/>
    <w:multiLevelType w:val="multilevel"/>
    <w:tmpl w:val="76306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EDE4566"/>
    <w:multiLevelType w:val="hybridMultilevel"/>
    <w:tmpl w:val="1E4EE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EE34CB"/>
    <w:multiLevelType w:val="multilevel"/>
    <w:tmpl w:val="34448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38E7F9C"/>
    <w:multiLevelType w:val="hybridMultilevel"/>
    <w:tmpl w:val="D0B40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4C2A63"/>
    <w:multiLevelType w:val="hybridMultilevel"/>
    <w:tmpl w:val="EE689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710B39"/>
    <w:multiLevelType w:val="multilevel"/>
    <w:tmpl w:val="877AC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FA00D70"/>
    <w:multiLevelType w:val="hybridMultilevel"/>
    <w:tmpl w:val="223A6942"/>
    <w:lvl w:ilvl="0" w:tplc="B510D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7E6014"/>
    <w:multiLevelType w:val="hybridMultilevel"/>
    <w:tmpl w:val="95102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95877925">
    <w:abstractNumId w:val="21"/>
  </w:num>
  <w:num w:numId="2" w16cid:durableId="1707176141">
    <w:abstractNumId w:val="16"/>
  </w:num>
  <w:num w:numId="3" w16cid:durableId="718553088">
    <w:abstractNumId w:val="11"/>
  </w:num>
  <w:num w:numId="4" w16cid:durableId="2012025171">
    <w:abstractNumId w:val="24"/>
  </w:num>
  <w:num w:numId="5" w16cid:durableId="413235965">
    <w:abstractNumId w:val="20"/>
  </w:num>
  <w:num w:numId="6" w16cid:durableId="1457338259">
    <w:abstractNumId w:val="8"/>
  </w:num>
  <w:num w:numId="7" w16cid:durableId="1497726614">
    <w:abstractNumId w:val="3"/>
  </w:num>
  <w:num w:numId="8" w16cid:durableId="709842905">
    <w:abstractNumId w:val="7"/>
  </w:num>
  <w:num w:numId="9" w16cid:durableId="389311778">
    <w:abstractNumId w:val="15"/>
  </w:num>
  <w:num w:numId="10" w16cid:durableId="1030371788">
    <w:abstractNumId w:val="23"/>
  </w:num>
  <w:num w:numId="11" w16cid:durableId="824129673">
    <w:abstractNumId w:val="14"/>
  </w:num>
  <w:num w:numId="12" w16cid:durableId="398676550">
    <w:abstractNumId w:val="1"/>
  </w:num>
  <w:num w:numId="13" w16cid:durableId="1938832153">
    <w:abstractNumId w:val="22"/>
  </w:num>
  <w:num w:numId="14" w16cid:durableId="1333604759">
    <w:abstractNumId w:val="10"/>
  </w:num>
  <w:num w:numId="15" w16cid:durableId="415520773">
    <w:abstractNumId w:val="25"/>
  </w:num>
  <w:num w:numId="16" w16cid:durableId="2054428518">
    <w:abstractNumId w:val="19"/>
  </w:num>
  <w:num w:numId="17" w16cid:durableId="252785360">
    <w:abstractNumId w:val="2"/>
  </w:num>
  <w:num w:numId="18" w16cid:durableId="2014919104">
    <w:abstractNumId w:val="9"/>
  </w:num>
  <w:num w:numId="19" w16cid:durableId="1568103556">
    <w:abstractNumId w:val="18"/>
  </w:num>
  <w:num w:numId="20" w16cid:durableId="726682812">
    <w:abstractNumId w:val="0"/>
  </w:num>
  <w:num w:numId="21" w16cid:durableId="1568302371">
    <w:abstractNumId w:val="13"/>
  </w:num>
  <w:num w:numId="22" w16cid:durableId="1531338682">
    <w:abstractNumId w:val="4"/>
  </w:num>
  <w:num w:numId="23" w16cid:durableId="258219992">
    <w:abstractNumId w:val="12"/>
  </w:num>
  <w:num w:numId="24" w16cid:durableId="1547839220">
    <w:abstractNumId w:val="5"/>
  </w:num>
  <w:num w:numId="25" w16cid:durableId="962270317">
    <w:abstractNumId w:val="17"/>
  </w:num>
  <w:num w:numId="26" w16cid:durableId="16169801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03D4E"/>
    <w:rsid w:val="00087720"/>
    <w:rsid w:val="00116967"/>
    <w:rsid w:val="00121EC3"/>
    <w:rsid w:val="001354B3"/>
    <w:rsid w:val="00160EE9"/>
    <w:rsid w:val="001664A0"/>
    <w:rsid w:val="00171576"/>
    <w:rsid w:val="00190E44"/>
    <w:rsid w:val="001B08D7"/>
    <w:rsid w:val="001C612A"/>
    <w:rsid w:val="0023114D"/>
    <w:rsid w:val="0023694A"/>
    <w:rsid w:val="00262168"/>
    <w:rsid w:val="00262619"/>
    <w:rsid w:val="0029317A"/>
    <w:rsid w:val="002A52E6"/>
    <w:rsid w:val="002B4D05"/>
    <w:rsid w:val="002B69F2"/>
    <w:rsid w:val="002C47E7"/>
    <w:rsid w:val="002E080A"/>
    <w:rsid w:val="002E1DDA"/>
    <w:rsid w:val="00312E2D"/>
    <w:rsid w:val="0036724F"/>
    <w:rsid w:val="003C1BF2"/>
    <w:rsid w:val="004452BA"/>
    <w:rsid w:val="004569EB"/>
    <w:rsid w:val="00481C32"/>
    <w:rsid w:val="00483908"/>
    <w:rsid w:val="0049078A"/>
    <w:rsid w:val="004A69BB"/>
    <w:rsid w:val="004C5D9C"/>
    <w:rsid w:val="004F13D6"/>
    <w:rsid w:val="00540988"/>
    <w:rsid w:val="00544F4B"/>
    <w:rsid w:val="00545CFB"/>
    <w:rsid w:val="005F70EC"/>
    <w:rsid w:val="0061670F"/>
    <w:rsid w:val="00642E96"/>
    <w:rsid w:val="006841CE"/>
    <w:rsid w:val="006D1459"/>
    <w:rsid w:val="006F0F7C"/>
    <w:rsid w:val="00705F63"/>
    <w:rsid w:val="0075085E"/>
    <w:rsid w:val="00780643"/>
    <w:rsid w:val="007978ED"/>
    <w:rsid w:val="007C559E"/>
    <w:rsid w:val="007F24A2"/>
    <w:rsid w:val="00855F38"/>
    <w:rsid w:val="008C61E6"/>
    <w:rsid w:val="008E11B5"/>
    <w:rsid w:val="008F7AEE"/>
    <w:rsid w:val="00904F99"/>
    <w:rsid w:val="00924180"/>
    <w:rsid w:val="00933044"/>
    <w:rsid w:val="009468C7"/>
    <w:rsid w:val="009568E7"/>
    <w:rsid w:val="009608B2"/>
    <w:rsid w:val="009927A6"/>
    <w:rsid w:val="009A0826"/>
    <w:rsid w:val="009A405A"/>
    <w:rsid w:val="009B5A28"/>
    <w:rsid w:val="009B6919"/>
    <w:rsid w:val="009D499D"/>
    <w:rsid w:val="00A15BC8"/>
    <w:rsid w:val="00AB11B6"/>
    <w:rsid w:val="00AC4ECB"/>
    <w:rsid w:val="00AF39D4"/>
    <w:rsid w:val="00B62BE3"/>
    <w:rsid w:val="00B91D4C"/>
    <w:rsid w:val="00B969F0"/>
    <w:rsid w:val="00BA1323"/>
    <w:rsid w:val="00BA2914"/>
    <w:rsid w:val="00C33D65"/>
    <w:rsid w:val="00C35FF9"/>
    <w:rsid w:val="00C4346F"/>
    <w:rsid w:val="00C47818"/>
    <w:rsid w:val="00C70880"/>
    <w:rsid w:val="00CC4FFD"/>
    <w:rsid w:val="00CD6FF9"/>
    <w:rsid w:val="00CF1316"/>
    <w:rsid w:val="00D41827"/>
    <w:rsid w:val="00DB3614"/>
    <w:rsid w:val="00DE5073"/>
    <w:rsid w:val="00E12E17"/>
    <w:rsid w:val="00E15A18"/>
    <w:rsid w:val="00E44B7D"/>
    <w:rsid w:val="00E54BE0"/>
    <w:rsid w:val="00E96ABA"/>
    <w:rsid w:val="00EB4816"/>
    <w:rsid w:val="00F15983"/>
    <w:rsid w:val="00F1779A"/>
    <w:rsid w:val="00FA244F"/>
    <w:rsid w:val="00FA6357"/>
    <w:rsid w:val="00FD6F08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7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D4C"/>
  </w:style>
  <w:style w:type="paragraph" w:styleId="a7">
    <w:name w:val="footer"/>
    <w:basedOn w:val="a"/>
    <w:link w:val="a8"/>
    <w:uiPriority w:val="99"/>
    <w:unhideWhenUsed/>
    <w:rsid w:val="00B9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D4C"/>
  </w:style>
  <w:style w:type="paragraph" w:styleId="a9">
    <w:name w:val="footnote text"/>
    <w:basedOn w:val="a"/>
    <w:link w:val="aa"/>
    <w:uiPriority w:val="99"/>
    <w:semiHidden/>
    <w:unhideWhenUsed/>
    <w:rsid w:val="004C5D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5D9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C5D9C"/>
    <w:rPr>
      <w:vertAlign w:val="superscript"/>
    </w:rPr>
  </w:style>
  <w:style w:type="paragraph" w:styleId="ac">
    <w:name w:val="Normal (Web)"/>
    <w:basedOn w:val="a"/>
    <w:uiPriority w:val="99"/>
    <w:unhideWhenUsed/>
    <w:rsid w:val="00EB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B7F4-ACCB-4EAC-AA72-F51862D7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2022-09-03T16:08:00Z</dcterms:created>
  <dcterms:modified xsi:type="dcterms:W3CDTF">2022-09-03T16:08:00Z</dcterms:modified>
</cp:coreProperties>
</file>