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252D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959C0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B00C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25BF" w14:textId="2F2C80D8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5957B90E" w14:textId="6AACCF8D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A338A1" w14:textId="4AC03B4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ADDA06" w14:textId="3819033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РЕШЕНИЕ</w:t>
      </w:r>
    </w:p>
    <w:p w14:paraId="1B77B8CF" w14:textId="5AF9AF2B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305"/>
        <w:gridCol w:w="3301"/>
      </w:tblGrid>
      <w:tr w:rsidR="00751022" w14:paraId="39DD616F" w14:textId="77777777" w:rsidTr="00751022">
        <w:tc>
          <w:tcPr>
            <w:tcW w:w="3351" w:type="dxa"/>
          </w:tcPr>
          <w:p w14:paraId="2F76ABB2" w14:textId="70FD3063" w:rsidR="00751022" w:rsidRDefault="005B262B" w:rsidP="0075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2B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3351" w:type="dxa"/>
          </w:tcPr>
          <w:p w14:paraId="76A599A9" w14:textId="5D893C33" w:rsidR="00751022" w:rsidRDefault="00751022" w:rsidP="0075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51022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  <w:r w:rsidR="005B26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1" w:type="dxa"/>
          </w:tcPr>
          <w:p w14:paraId="4A04EBF8" w14:textId="04D64359" w:rsidR="00751022" w:rsidRDefault="00751022" w:rsidP="00751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2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D1A1C97" w14:textId="678AA0AB" w:rsid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2BDED" w14:textId="77777777" w:rsidR="00751022" w:rsidRP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9BAFC" w14:textId="65E3FD1D" w:rsidR="005B262B" w:rsidRPr="005B262B" w:rsidRDefault="005B262B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Pr="005B262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B262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Сходом граждан </w:t>
      </w:r>
      <w:proofErr w:type="spellStart"/>
      <w:r w:rsidRPr="005B262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B262B">
        <w:rPr>
          <w:rFonts w:ascii="Times New Roman" w:hAnsi="Times New Roman" w:cs="Times New Roman"/>
          <w:sz w:val="28"/>
          <w:szCs w:val="28"/>
        </w:rPr>
        <w:t xml:space="preserve"> сельского поселения от 20.03.2012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г № 10</w:t>
      </w:r>
    </w:p>
    <w:p w14:paraId="6DD759B8" w14:textId="77777777" w:rsidR="005B262B" w:rsidRPr="005B262B" w:rsidRDefault="005B262B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999D190" w14:textId="77777777" w:rsidR="005B262B" w:rsidRPr="005B262B" w:rsidRDefault="005B262B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РЕШИЛ:</w:t>
      </w:r>
    </w:p>
    <w:p w14:paraId="1D098CE8" w14:textId="77777777" w:rsidR="005B262B" w:rsidRPr="005B262B" w:rsidRDefault="005B262B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ED0AAAE" w14:textId="77777777" w:rsidR="005B262B" w:rsidRDefault="005B262B" w:rsidP="005B262B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 xml:space="preserve">Внести в решение Схода граждан </w:t>
      </w:r>
      <w:proofErr w:type="spellStart"/>
      <w:r w:rsidRPr="005B262B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5B262B">
        <w:rPr>
          <w:rFonts w:ascii="Times New Roman" w:hAnsi="Times New Roman" w:cs="Times New Roman"/>
          <w:sz w:val="28"/>
          <w:szCs w:val="28"/>
        </w:rPr>
        <w:t xml:space="preserve"> сельского поселения от 20.03.2012г № 10 «Об утверждении Правил и содержания благоустройства территории муниципального </w:t>
      </w:r>
      <w:r w:rsidRPr="005B262B">
        <w:rPr>
          <w:rFonts w:ascii="Times New Roman" w:hAnsi="Times New Roman" w:cs="Times New Roman"/>
          <w:sz w:val="28"/>
          <w:szCs w:val="28"/>
        </w:rPr>
        <w:t>образования»</w:t>
      </w:r>
      <w:r w:rsidRPr="005B262B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(далее</w:t>
      </w:r>
      <w:r w:rsidRPr="005B262B">
        <w:rPr>
          <w:rFonts w:ascii="Times New Roman" w:hAnsi="Times New Roman" w:cs="Times New Roman"/>
          <w:sz w:val="28"/>
          <w:szCs w:val="28"/>
        </w:rPr>
        <w:t xml:space="preserve"> Решение), следующие изменения:</w:t>
      </w:r>
    </w:p>
    <w:p w14:paraId="4AFC3D42" w14:textId="77777777" w:rsidR="005B262B" w:rsidRDefault="005B262B" w:rsidP="00FA4972">
      <w:pPr>
        <w:pStyle w:val="a4"/>
        <w:numPr>
          <w:ilvl w:val="1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 xml:space="preserve">Подпункт 3.1 пункта </w:t>
      </w:r>
      <w:r w:rsidRPr="005B262B">
        <w:rPr>
          <w:rFonts w:ascii="Times New Roman" w:hAnsi="Times New Roman" w:cs="Times New Roman"/>
          <w:sz w:val="28"/>
          <w:szCs w:val="28"/>
        </w:rPr>
        <w:t>3 главы</w:t>
      </w:r>
      <w:r w:rsidRPr="005B262B">
        <w:rPr>
          <w:rFonts w:ascii="Times New Roman" w:hAnsi="Times New Roman" w:cs="Times New Roman"/>
          <w:sz w:val="28"/>
          <w:szCs w:val="28"/>
        </w:rPr>
        <w:t xml:space="preserve"> III</w:t>
      </w:r>
      <w:r w:rsidRPr="005B262B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 xml:space="preserve">Порядок содержания и эксплуатации объектов </w:t>
      </w:r>
      <w:r w:rsidRPr="005B262B">
        <w:rPr>
          <w:rFonts w:ascii="Times New Roman" w:hAnsi="Times New Roman" w:cs="Times New Roman"/>
          <w:sz w:val="28"/>
          <w:szCs w:val="28"/>
        </w:rPr>
        <w:t>благоустройства признать</w:t>
      </w:r>
      <w:r w:rsidRPr="005B262B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14:paraId="11484899" w14:textId="25B0FC25" w:rsidR="005B262B" w:rsidRPr="00C84001" w:rsidRDefault="005B262B" w:rsidP="00C84001">
      <w:pPr>
        <w:pStyle w:val="a4"/>
        <w:numPr>
          <w:ilvl w:val="1"/>
          <w:numId w:val="5"/>
        </w:numPr>
        <w:spacing w:after="0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Пункт 2 дополнить подпунктом 2.1 следующего содержания:</w:t>
      </w:r>
    </w:p>
    <w:p w14:paraId="69AF2085" w14:textId="11C5DB41" w:rsidR="005B262B" w:rsidRPr="005B262B" w:rsidRDefault="00C84001" w:rsidP="00C840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«2.1.</w:t>
      </w:r>
      <w:r w:rsidR="005B262B" w:rsidRPr="005B262B">
        <w:rPr>
          <w:rFonts w:ascii="Times New Roman" w:hAnsi="Times New Roman" w:cs="Times New Roman"/>
          <w:sz w:val="28"/>
          <w:szCs w:val="28"/>
        </w:rPr>
        <w:t xml:space="preserve"> Понятия, используемые в Решении</w:t>
      </w:r>
    </w:p>
    <w:p w14:paraId="5C75E278" w14:textId="77777777" w:rsidR="00FA4972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В настоящем Решении используются следующие основные понятия:</w:t>
      </w:r>
    </w:p>
    <w:p w14:paraId="5237948A" w14:textId="77777777" w:rsidR="00FA4972" w:rsidRDefault="005B262B" w:rsidP="00FA4972">
      <w:pPr>
        <w:pStyle w:val="a4"/>
        <w:numPr>
          <w:ilvl w:val="1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14:paraId="1240F2C2" w14:textId="77777777" w:rsidR="00FA4972" w:rsidRDefault="005B262B" w:rsidP="00FA4972">
      <w:pPr>
        <w:pStyle w:val="a4"/>
        <w:numPr>
          <w:ilvl w:val="1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t>схема границ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14:paraId="114C5B43" w14:textId="77777777" w:rsidR="00FA4972" w:rsidRDefault="005B262B" w:rsidP="00FA4972">
      <w:pPr>
        <w:pStyle w:val="a4"/>
        <w:numPr>
          <w:ilvl w:val="1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t>местные условия - природно-климатические, географические, социально-экономические и иные особенности отдельных муниципальных образований;</w:t>
      </w:r>
    </w:p>
    <w:p w14:paraId="7B3132AD" w14:textId="77777777" w:rsidR="00FA4972" w:rsidRDefault="005B262B" w:rsidP="00FA4972">
      <w:pPr>
        <w:pStyle w:val="a4"/>
        <w:numPr>
          <w:ilvl w:val="1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t>нестационарные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14:paraId="21183EF6" w14:textId="5FA7EA87" w:rsidR="005B262B" w:rsidRPr="00FA4972" w:rsidRDefault="005B262B" w:rsidP="00FA4972">
      <w:pPr>
        <w:pStyle w:val="a4"/>
        <w:numPr>
          <w:ilvl w:val="1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lastRenderedPageBreak/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C995FE9" w14:textId="47DD2C16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а)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14:paraId="09DCE434" w14:textId="0AF1292E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962E492" w14:textId="60C56D60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в) дворовые территории;</w:t>
      </w:r>
    </w:p>
    <w:p w14:paraId="7EA2B9E7" w14:textId="1101E766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г) детские и спортивные площадки;</w:t>
      </w:r>
    </w:p>
    <w:p w14:paraId="2338A8E0" w14:textId="111700A2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д) площадки для выгула животных;</w:t>
      </w:r>
    </w:p>
    <w:p w14:paraId="2DB4AC11" w14:textId="3A8012C1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е) парковки (парковочные места);</w:t>
      </w:r>
    </w:p>
    <w:p w14:paraId="4EE90FEE" w14:textId="5E5C5007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ж) парки, скверы, иные зеленые зоны;</w:t>
      </w:r>
    </w:p>
    <w:p w14:paraId="6882128F" w14:textId="1676F530" w:rsidR="005B262B" w:rsidRPr="005B262B" w:rsidRDefault="005B262B" w:rsidP="00FA49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з) технические и санитарно-защитные зоны;</w:t>
      </w:r>
    </w:p>
    <w:p w14:paraId="5C81DFF0" w14:textId="77777777" w:rsidR="00FA4972" w:rsidRDefault="005B262B" w:rsidP="00FA4972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t>ограждающие устройства - ворота, калитки, шлагбаумы, в том числе автоматические, и декоративные ограждения (заборы);</w:t>
      </w:r>
    </w:p>
    <w:p w14:paraId="44B49858" w14:textId="77777777" w:rsidR="00FA4972" w:rsidRDefault="005B262B" w:rsidP="00FA4972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плоскость;</w:t>
      </w:r>
    </w:p>
    <w:p w14:paraId="5786515F" w14:textId="77777777" w:rsidR="00F9342B" w:rsidRDefault="005B262B" w:rsidP="00F9342B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4972">
        <w:rPr>
          <w:rFonts w:ascii="Times New Roman" w:hAnsi="Times New Roman" w:cs="Times New Roman"/>
          <w:sz w:val="28"/>
          <w:szCs w:val="28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14:paraId="1793AA5D" w14:textId="77777777" w:rsidR="00F9342B" w:rsidRDefault="005B262B" w:rsidP="00F9342B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2B">
        <w:rPr>
          <w:rFonts w:ascii="Times New Roman" w:hAnsi="Times New Roman" w:cs="Times New Roman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1D22F1A9" w14:textId="77777777" w:rsidR="00F9342B" w:rsidRDefault="005B262B" w:rsidP="00F9342B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2B">
        <w:rPr>
          <w:rFonts w:ascii="Times New Roman" w:hAnsi="Times New Roman" w:cs="Times New Roman"/>
          <w:sz w:val="28"/>
          <w:szCs w:val="28"/>
        </w:rPr>
        <w:t>уполномоченный орган -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образования;</w:t>
      </w:r>
    </w:p>
    <w:p w14:paraId="0C7821B8" w14:textId="12960E04" w:rsidR="005B262B" w:rsidRDefault="00F9342B" w:rsidP="00F9342B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342B">
        <w:rPr>
          <w:rFonts w:ascii="Times New Roman" w:hAnsi="Times New Roman" w:cs="Times New Roman"/>
          <w:sz w:val="28"/>
          <w:szCs w:val="28"/>
        </w:rPr>
        <w:t>э</w:t>
      </w:r>
      <w:r w:rsidR="005B262B" w:rsidRPr="00F9342B">
        <w:rPr>
          <w:rFonts w:ascii="Times New Roman" w:hAnsi="Times New Roman" w:cs="Times New Roman"/>
          <w:sz w:val="28"/>
          <w:szCs w:val="28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указатели.</w:t>
      </w:r>
    </w:p>
    <w:p w14:paraId="21A47031" w14:textId="3C70DF3E" w:rsidR="00F9342B" w:rsidRDefault="00F9342B" w:rsidP="00F9342B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51312663" w14:textId="77777777" w:rsidR="00F9342B" w:rsidRPr="00F9342B" w:rsidRDefault="00F9342B" w:rsidP="00F9342B">
      <w:pPr>
        <w:pStyle w:val="a4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0AD3893A" w14:textId="754BBD50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lastRenderedPageBreak/>
        <w:t>1.3 Пункт 1 дополнить подпунктом 1.1 следующего содержания:</w:t>
      </w:r>
    </w:p>
    <w:p w14:paraId="01653843" w14:textId="75AA95C7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«12. Общие положения.</w:t>
      </w:r>
    </w:p>
    <w:p w14:paraId="6AE0E088" w14:textId="2C40ECE7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1.1. Границы прилегающих территорий определяются правилами благоустройства территории муниципального образования Карачаево-Черкесской Республики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14:paraId="77AD8124" w14:textId="4727F815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1.2.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 определяется правилами благоустройства с учетом положений Градостроительного кодекса Российской Федерации и Федерального закона от 6 октября 2003 года N 131-ФЗ "Об общих принципах организации местного самоуправления в Российской Федерации".</w:t>
      </w:r>
    </w:p>
    <w:p w14:paraId="7BA2E5A9" w14:textId="51CD2C43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1.3. Границы прилегающих территорий определяются при наличии одного из следующих оснований:</w:t>
      </w:r>
    </w:p>
    <w:p w14:paraId="56D1F080" w14:textId="63650D20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нахождения здания, строения, сооружения, помещений в многоквартирном доме, земельного участка в собственности или на ином праве у юридических или физических лиц;</w:t>
      </w:r>
    </w:p>
    <w:p w14:paraId="72F1B0BF" w14:textId="36B57A1D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наличие договора, предусматривающего возможность ограниченного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 и (или) установления в отношении него сервитута.</w:t>
      </w:r>
    </w:p>
    <w:p w14:paraId="2192F371" w14:textId="724134F6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1.4. Решение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пунктом 16 следующего содержания:</w:t>
      </w:r>
    </w:p>
    <w:p w14:paraId="026DC992" w14:textId="587BF14D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«16. Определение границ прилегающих территорий</w:t>
      </w:r>
    </w:p>
    <w:p w14:paraId="06850004" w14:textId="03A47DD4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16.1. Границы прилегающей территории определяются правилами благоустройства.</w:t>
      </w:r>
    </w:p>
    <w:p w14:paraId="3A4F3A63" w14:textId="25E4F529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16.2.</w:t>
      </w:r>
      <w:r w:rsidR="00F9342B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может быть установлена дифференцированно для различных видов прилегающих территорий и не может превышать минимальную площадь прилегающей территории более чем на тридцать процентов.</w:t>
      </w:r>
    </w:p>
    <w:p w14:paraId="1DD8BAE3" w14:textId="5B9DE5BB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3. Границы прилегающей территории определяются в следующем порядке:</w:t>
      </w:r>
    </w:p>
    <w:p w14:paraId="23CC11D3" w14:textId="03A10F30" w:rsidR="005B262B" w:rsidRPr="005B262B" w:rsidRDefault="00F934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113737750"/>
      <w:r>
        <w:rPr>
          <w:rFonts w:ascii="Times New Roman" w:hAnsi="Times New Roman" w:cs="Times New Roman"/>
          <w:sz w:val="28"/>
          <w:szCs w:val="28"/>
        </w:rPr>
        <w:t>•</w:t>
      </w:r>
      <w:r w:rsidR="00AB2920"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B262B" w:rsidRPr="005B262B">
        <w:rPr>
          <w:rFonts w:ascii="Times New Roman" w:hAnsi="Times New Roman" w:cs="Times New Roman"/>
          <w:sz w:val="28"/>
          <w:szCs w:val="28"/>
        </w:rPr>
        <w:t>для жилых домов (объектов индивидуального жилищного строительства), жилых домов блокированной застройки:</w:t>
      </w:r>
    </w:p>
    <w:p w14:paraId="037F4B3F" w14:textId="6B7FA2CE" w:rsidR="005B262B" w:rsidRPr="005B262B" w:rsidRDefault="00AB2920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113737839"/>
      <w:r w:rsidRPr="00AB2920">
        <w:rPr>
          <w:rFonts w:ascii="Times New Roman" w:hAnsi="Times New Roman" w:cs="Times New Roman"/>
          <w:sz w:val="28"/>
          <w:szCs w:val="28"/>
        </w:rPr>
        <w:t>•</w:t>
      </w:r>
      <w:bookmarkEnd w:id="1"/>
      <w:r w:rsidR="00F9342B"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недвижимости,</w:t>
      </w:r>
    </w:p>
    <w:p w14:paraId="6B0AEA3B" w14:textId="70E627B3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F9342B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5 метров;</w:t>
      </w:r>
    </w:p>
    <w:p w14:paraId="5B8F4ACB" w14:textId="32E30F86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F9342B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6,5 метров;</w:t>
      </w:r>
    </w:p>
    <w:p w14:paraId="67A97DDC" w14:textId="77777777" w:rsidR="00F9342B" w:rsidRDefault="00F934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262B" w:rsidRPr="005B262B">
        <w:rPr>
          <w:rFonts w:ascii="Times New Roman" w:hAnsi="Times New Roman" w:cs="Times New Roman"/>
          <w:sz w:val="28"/>
          <w:szCs w:val="28"/>
        </w:rPr>
        <w:t>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14:paraId="702D2BF1" w14:textId="26EBD420" w:rsidR="005B262B" w:rsidRPr="005B262B" w:rsidRDefault="00F934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342B">
        <w:rPr>
          <w:rFonts w:ascii="Times New Roman" w:hAnsi="Times New Roman" w:cs="Times New Roman"/>
          <w:sz w:val="28"/>
          <w:szCs w:val="28"/>
        </w:rPr>
        <w:t xml:space="preserve">• </w:t>
      </w:r>
      <w:r w:rsidR="005B262B" w:rsidRPr="005B262B">
        <w:rPr>
          <w:rFonts w:ascii="Times New Roman" w:hAnsi="Times New Roman" w:cs="Times New Roman"/>
          <w:sz w:val="28"/>
          <w:szCs w:val="28"/>
        </w:rPr>
        <w:t>в случае, если границы местоположения земельного участка не уточнены,</w:t>
      </w:r>
    </w:p>
    <w:p w14:paraId="4731ADAF" w14:textId="7BE0EFEC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F9342B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15 метров;</w:t>
      </w:r>
    </w:p>
    <w:p w14:paraId="6D897145" w14:textId="7F612BB0" w:rsidR="005B262B" w:rsidRPr="005B262B" w:rsidRDefault="005B262B" w:rsidP="00F93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F9342B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19,5 метров и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14:paraId="50AAA73F" w14:textId="686C96E0" w:rsidR="00AB2920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 xml:space="preserve">••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многоквартирных домов:</w:t>
      </w:r>
    </w:p>
    <w:p w14:paraId="17B921C8" w14:textId="6382E4C2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FAB8B9" w14:textId="719D84B7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5 метров;</w:t>
      </w:r>
    </w:p>
    <w:p w14:paraId="2F929A0F" w14:textId="2D7C7EA6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6,5 метров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по периметру от границ земельного участка;</w:t>
      </w:r>
    </w:p>
    <w:p w14:paraId="2650E780" w14:textId="2C1B2827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в случае, если границы местоположения земельного участка под многоквартирным домом не уточнены,</w:t>
      </w:r>
    </w:p>
    <w:p w14:paraId="5D3CE1F6" w14:textId="28E017C4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15 метров;</w:t>
      </w:r>
    </w:p>
    <w:p w14:paraId="64FB329F" w14:textId="37FC8B80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19,5 метров по периметру от многоквартирного дома;</w:t>
      </w:r>
    </w:p>
    <w:p w14:paraId="74FE1877" w14:textId="6E808A69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встроено-пристроенных к многоквартирным домам нежилых зданий, нежилых помещений:</w:t>
      </w:r>
    </w:p>
    <w:p w14:paraId="656C7E61" w14:textId="52DA00C6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 w:rsidR="005B262B" w:rsidRPr="005B262B">
        <w:rPr>
          <w:rFonts w:ascii="Times New Roman" w:hAnsi="Times New Roman" w:cs="Times New Roman"/>
          <w:sz w:val="28"/>
          <w:szCs w:val="28"/>
        </w:rPr>
        <w:t xml:space="preserve"> в случае, если встроено-пристроенные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недвижимости,</w:t>
      </w:r>
    </w:p>
    <w:p w14:paraId="46CC1DAE" w14:textId="105C907D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20 метров;</w:t>
      </w:r>
    </w:p>
    <w:p w14:paraId="2B8AF132" w14:textId="24022996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26 метров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14:paraId="07CD5CD3" w14:textId="14C1DCB2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в случае, если границы местоположения земельного участка под встроено-пристроенными к многоквартирным домам нежилыми зданиями, нежилыми помещениями не уточнены,</w:t>
      </w:r>
    </w:p>
    <w:p w14:paraId="71F08D98" w14:textId="6C3C6205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15 метров;</w:t>
      </w:r>
    </w:p>
    <w:p w14:paraId="05C69632" w14:textId="038BD530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 xml:space="preserve">максимальная площадь прилегающей территории — 19,5 метров по периметру от границ встроено-пристроенных к многоквартирным домам нежилых зданий, нежилых помещений, и до автомобильных дорог (в случае размещения </w:t>
      </w:r>
      <w:r w:rsidRPr="005B262B">
        <w:rPr>
          <w:rFonts w:ascii="Times New Roman" w:hAnsi="Times New Roman" w:cs="Times New Roman"/>
          <w:sz w:val="28"/>
          <w:szCs w:val="28"/>
        </w:rPr>
        <w:lastRenderedPageBreak/>
        <w:t>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14:paraId="7F31A658" w14:textId="4FF19FC9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отдельно стоящих нежилых зданий:</w:t>
      </w:r>
    </w:p>
    <w:p w14:paraId="3482A3B4" w14:textId="13C1AB6F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 w:rsidR="005B262B" w:rsidRPr="005B262B">
        <w:rPr>
          <w:rFonts w:ascii="Times New Roman" w:hAnsi="Times New Roman" w:cs="Times New Roman"/>
          <w:sz w:val="28"/>
          <w:szCs w:val="28"/>
        </w:rPr>
        <w:t xml:space="preserve">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недвижимости,</w:t>
      </w:r>
    </w:p>
    <w:p w14:paraId="29B48308" w14:textId="07DA8C08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20 метров;</w:t>
      </w:r>
    </w:p>
    <w:p w14:paraId="44B1913E" w14:textId="663AC60D" w:rsidR="005B262B" w:rsidRPr="005B262B" w:rsidRDefault="005B262B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26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14:paraId="437772EF" w14:textId="77777777" w:rsidR="00AB2920" w:rsidRDefault="00AB2920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в случае, если границы местоположения земельного участка не уточнены,</w:t>
      </w:r>
    </w:p>
    <w:p w14:paraId="6FBF67EE" w14:textId="62D1D1C2" w:rsidR="005B262B" w:rsidRPr="005B262B" w:rsidRDefault="00AB2920" w:rsidP="00AB29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62B"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—30 метров;</w:t>
      </w:r>
    </w:p>
    <w:p w14:paraId="1B43226B" w14:textId="09CA9911" w:rsidR="005B262B" w:rsidRPr="005B262B" w:rsidRDefault="005B262B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AB2920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39 метров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14:paraId="12CE51A1" w14:textId="53CD40F6" w:rsidR="005B262B" w:rsidRPr="005B262B" w:rsidRDefault="00852244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границы местоположения земельного участка не уточнены,</w:t>
      </w:r>
    </w:p>
    <w:p w14:paraId="7677F554" w14:textId="044210D6" w:rsidR="005B262B" w:rsidRPr="005B262B" w:rsidRDefault="005B262B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—30 метров;</w:t>
      </w:r>
    </w:p>
    <w:p w14:paraId="1B082ACA" w14:textId="758C91B1" w:rsidR="005B262B" w:rsidRPr="005B262B" w:rsidRDefault="005B262B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39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по периметру от данных объектов;</w:t>
      </w:r>
    </w:p>
    <w:p w14:paraId="714F983B" w14:textId="2CBE3D18" w:rsidR="005B262B" w:rsidRPr="005B262B" w:rsidRDefault="00852244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недвижимости,</w:t>
      </w:r>
    </w:p>
    <w:p w14:paraId="4E14673E" w14:textId="193A9D0F" w:rsidR="005B262B" w:rsidRPr="005B262B" w:rsidRDefault="005B262B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 20 метров;</w:t>
      </w:r>
    </w:p>
    <w:p w14:paraId="75033822" w14:textId="78A80C08" w:rsidR="005B262B" w:rsidRPr="005B262B" w:rsidRDefault="005B262B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26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по периметру от границ земельного участка;</w:t>
      </w:r>
    </w:p>
    <w:p w14:paraId="25102CC5" w14:textId="6AA46311" w:rsidR="005B262B" w:rsidRPr="005B262B" w:rsidRDefault="00852244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</w:t>
      </w:r>
    </w:p>
    <w:p w14:paraId="1F81F0B5" w14:textId="11B8E284" w:rsidR="005B262B" w:rsidRPr="005B262B" w:rsidRDefault="005B262B" w:rsidP="008522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—5 метров;</w:t>
      </w:r>
    </w:p>
    <w:p w14:paraId="1AE0367C" w14:textId="37ECFF30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6,5 метров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по периметру от объекта с навесом для ожидания транспорта и до проезжей части со стороны автомобильной дороги;</w:t>
      </w:r>
    </w:p>
    <w:p w14:paraId="071EF6D8" w14:textId="1A06A117" w:rsidR="005B262B" w:rsidRPr="005B262B" w:rsidRDefault="00852244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нестационарных объектов для ожидания транспорта, размещенных на остановочных пунктах по маршрутам регулярных перевозок,</w:t>
      </w:r>
    </w:p>
    <w:p w14:paraId="27E6A9E2" w14:textId="0B5EC23B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—5 метров;</w:t>
      </w:r>
    </w:p>
    <w:p w14:paraId="1ACF594D" w14:textId="4D4E00DD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6,5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по периметру от объекта и до проезжей части со стороны автомобильной дороги;</w:t>
      </w:r>
    </w:p>
    <w:p w14:paraId="17A6B2FB" w14:textId="4483F74D" w:rsidR="005B262B" w:rsidRPr="005B262B" w:rsidRDefault="00852244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объектов придорожного сервиса, обслуживания автомобильного транспорта, гаражного назначения, - в метрах по периметру от границ земельного участка, сведения о местоположении границ которого внесены в Единый государственный реестр недвижимости, а в случае, если границы местоположения земельного участка не уточнены,</w:t>
      </w:r>
    </w:p>
    <w:p w14:paraId="69984906" w14:textId="15B316B9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—25 метров;</w:t>
      </w:r>
    </w:p>
    <w:p w14:paraId="4B5270D4" w14:textId="127B7134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32,5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14:paraId="28BFCA90" w14:textId="24B2A1FF" w:rsidR="005B262B" w:rsidRPr="005B262B" w:rsidRDefault="00852244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строительных площадок,</w:t>
      </w:r>
    </w:p>
    <w:p w14:paraId="5C13E2B5" w14:textId="73FD7FC3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B129F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—30 метров;</w:t>
      </w:r>
    </w:p>
    <w:p w14:paraId="7EB3C449" w14:textId="5F1B4AA8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B129F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39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по периметру от ограждения строительной площадки;</w:t>
      </w:r>
    </w:p>
    <w:p w14:paraId="6D42CDAD" w14:textId="74C525F6" w:rsidR="005B262B" w:rsidRPr="005B262B" w:rsidRDefault="008B129F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</w:t>
      </w:r>
      <w:r w:rsidR="00852244" w:rsidRPr="00AB2920">
        <w:rPr>
          <w:rFonts w:ascii="Times New Roman" w:hAnsi="Times New Roman" w:cs="Times New Roman"/>
          <w:sz w:val="28"/>
          <w:szCs w:val="28"/>
        </w:rPr>
        <w:t>•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мест производства земляных работ, работ по ремонту линейных объектов (сооружений) и инженерных коммуникаций,</w:t>
      </w:r>
    </w:p>
    <w:p w14:paraId="4A66D256" w14:textId="1A3DCC2A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—30 метров;</w:t>
      </w:r>
    </w:p>
    <w:p w14:paraId="4A3BFFC5" w14:textId="00FA37DD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52244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39 метров по периметру от ограждения места производства таких работ;</w:t>
      </w:r>
    </w:p>
    <w:p w14:paraId="1ABC6D27" w14:textId="741C6922" w:rsidR="005B262B" w:rsidRPr="005B262B" w:rsidRDefault="00852244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2920">
        <w:rPr>
          <w:rFonts w:ascii="Times New Roman" w:hAnsi="Times New Roman" w:cs="Times New Roman"/>
          <w:sz w:val="28"/>
          <w:szCs w:val="28"/>
        </w:rPr>
        <w:t>••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2B" w:rsidRPr="005B262B">
        <w:rPr>
          <w:rFonts w:ascii="Times New Roman" w:hAnsi="Times New Roman" w:cs="Times New Roman"/>
          <w:sz w:val="28"/>
          <w:szCs w:val="28"/>
        </w:rPr>
        <w:t>для ярмарок,</w:t>
      </w:r>
    </w:p>
    <w:p w14:paraId="1FA69757" w14:textId="6E6D59D6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B129F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—30 метров;</w:t>
      </w:r>
    </w:p>
    <w:p w14:paraId="4665E7CD" w14:textId="0EA516EE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B129F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39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14:paraId="4AC1C7C5" w14:textId="0009AFAC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для мест (площадок) накопления твердых коммунальных отходов, если границы местоположения земельного участка под таким местом (площадкой) не уточнены,</w:t>
      </w:r>
    </w:p>
    <w:p w14:paraId="00715506" w14:textId="32D0055B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B129F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минимальная площадь прилегающей территории —30 метров;</w:t>
      </w:r>
    </w:p>
    <w:p w14:paraId="63A04FAB" w14:textId="716A4DF8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</w:t>
      </w:r>
      <w:r w:rsidR="008B129F"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максимальная площадь прилегающей территории — 39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по периметру от ограждения места (площадки) накопления твердых коммунальных отходов.</w:t>
      </w:r>
    </w:p>
    <w:p w14:paraId="34C99EB1" w14:textId="68AEEE6C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1.5 Решение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пунктом 17 следующего содержания:</w:t>
      </w:r>
    </w:p>
    <w:p w14:paraId="35D9B2F6" w14:textId="163E221A" w:rsidR="005B262B" w:rsidRPr="005B262B" w:rsidRDefault="005B262B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«17. Основные требования к определению границ прилегающих территорий</w:t>
      </w:r>
    </w:p>
    <w:p w14:paraId="7BB345DB" w14:textId="77777777" w:rsidR="005B262B" w:rsidRPr="005B262B" w:rsidRDefault="005B262B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9960679" w14:textId="19FDA12B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lastRenderedPageBreak/>
        <w:t>17.1. В случае если граница прилегающей территории,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14:paraId="7DF6562C" w14:textId="321CB2BB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17.2. В случае если граница прилегающей территории,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случае наличия вдоль автомобильных дорог пешеходных коммуникаций, до таких пешеходных коммуникаций.</w:t>
      </w:r>
    </w:p>
    <w:p w14:paraId="45E67590" w14:textId="17946762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17.3. При пересечении двух и более прилегающих территорий границы прилегающей территории определяются пропорционально общей территории зданий, строений, сооружений к которым устанавливается прилегающая территория.</w:t>
      </w:r>
    </w:p>
    <w:p w14:paraId="657D6E5A" w14:textId="76077806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17.4.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DA87612" w14:textId="52287B1A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17.5.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2F145A2" w14:textId="60B31B3A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6. В границах прилегающих территорий могут располагаться только следующие территории общего пользования или их части:</w:t>
      </w:r>
    </w:p>
    <w:p w14:paraId="72C492FE" w14:textId="12018E0C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пешеходные коммуникации, в том числе тротуары, аллеи, дорожки, тропинки;</w:t>
      </w:r>
    </w:p>
    <w:p w14:paraId="3A71B48D" w14:textId="71672562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палисадники, клумбы;</w:t>
      </w:r>
    </w:p>
    <w:p w14:paraId="1F026675" w14:textId="1D121544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иные территории общего пользования, установленные правилами благоустройства.</w:t>
      </w:r>
    </w:p>
    <w:p w14:paraId="2D1111F9" w14:textId="34A19153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1.6. Решение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пунктом 18 следующего содержания:</w:t>
      </w:r>
    </w:p>
    <w:p w14:paraId="189ADAA1" w14:textId="59C6A47F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«18. Особенности к установлению границ прилегающих территорий</w:t>
      </w:r>
    </w:p>
    <w:p w14:paraId="3CC456DE" w14:textId="7E9EBA40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18.1.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правообладателя, расположенного на них имущества в соответствии с законодательством Российской Федерации или договором.</w:t>
      </w:r>
    </w:p>
    <w:p w14:paraId="257BAA49" w14:textId="3550FA4A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18.2. Границы прилегающей территории определяются с учетом следующих ограничений:</w:t>
      </w:r>
    </w:p>
    <w:p w14:paraId="072B0714" w14:textId="2A5C337F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14:paraId="61539E2B" w14:textId="0E3CDE0D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 xml:space="preserve">-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</w:t>
      </w:r>
      <w:r w:rsidRPr="005B262B">
        <w:rPr>
          <w:rFonts w:ascii="Times New Roman" w:hAnsi="Times New Roman" w:cs="Times New Roman"/>
          <w:sz w:val="28"/>
          <w:szCs w:val="28"/>
        </w:rPr>
        <w:lastRenderedPageBreak/>
        <w:t>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5A867FE3" w14:textId="6D310FED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не допускается пересечение границ прилегающих территорий, за исключением случая установления общих смежных границ прилегающих территорий;</w:t>
      </w:r>
    </w:p>
    <w:p w14:paraId="10D47A7C" w14:textId="0D360A2D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36670918" w14:textId="2E30478F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-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территориями.</w:t>
      </w:r>
    </w:p>
    <w:p w14:paraId="5C9EE824" w14:textId="33630E8F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18.3.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уполномоченным органом местного самоуправления муниципального образования Карачаево-Черкесской Республики в порядке, установленном представительным органом местного самоуправления муниципального образования Карачаево-Черкесской Республики.</w:t>
      </w:r>
    </w:p>
    <w:p w14:paraId="4CAB4205" w14:textId="5C974C9D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1.7. Решение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пунктом 19 следующего содержания:</w:t>
      </w:r>
    </w:p>
    <w:p w14:paraId="53ACE953" w14:textId="3420778E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«19. Подготовка схемы границ прилегающей территории</w:t>
      </w:r>
    </w:p>
    <w:p w14:paraId="65FA9834" w14:textId="5F0DEBEB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19.1.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14:paraId="7F24B627" w14:textId="1333BFDE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 xml:space="preserve">19.2. Подготовка схемы границ прилегающей территории осуществляется в порядке и сроки, установленные нормативным правовым актом органа местного самоуправления Карачаево-Черкесской Республики, уполномоченным органом местного самоуправления в области градостроительной деятельности (далее - уполномоченный орган местного самоуправления) или по его заказу кадастровым </w:t>
      </w:r>
      <w:r w:rsidRPr="005B262B">
        <w:rPr>
          <w:rFonts w:ascii="Times New Roman" w:hAnsi="Times New Roman" w:cs="Times New Roman"/>
          <w:sz w:val="28"/>
          <w:szCs w:val="28"/>
        </w:rPr>
        <w:lastRenderedPageBreak/>
        <w:t>инженером и финансируется за счет средств местного бюджета в порядке, установленном бюджетным законодательством.</w:t>
      </w:r>
    </w:p>
    <w:p w14:paraId="7426386A" w14:textId="670798AA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19.3. 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"Интернет" или с использованием иных технологических и программных средств.</w:t>
      </w:r>
    </w:p>
    <w:p w14:paraId="6B563A49" w14:textId="29789D35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14:paraId="31D2F510" w14:textId="0E838810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19.4. 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14:paraId="5C4DAFAC" w14:textId="102C4C9B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1) на бумажном носителе собственноручной подписью;</w:t>
      </w:r>
    </w:p>
    <w:p w14:paraId="1C9EF473" w14:textId="23A51BE8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2) в форме электронного документа усиленной квалифицированной подписью.</w:t>
      </w:r>
    </w:p>
    <w:p w14:paraId="4827F657" w14:textId="774816F1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19.5.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Карачаево-Черкесской Республики в области градостроительной деятельности (далее - уполномоченный орган исполнительной власти Карачаево-Черкесской Республики).</w:t>
      </w:r>
    </w:p>
    <w:p w14:paraId="7FD345F3" w14:textId="7A325086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19.6. Установление и изменение границ прилегающей территории осуществляется путем утверждения уполномоченным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06 октября 2003 г. N 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</w:p>
    <w:p w14:paraId="23649239" w14:textId="4354514F" w:rsidR="005B262B" w:rsidRPr="005B262B" w:rsidRDefault="005B262B" w:rsidP="008B12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19.7.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B262B">
        <w:rPr>
          <w:rFonts w:ascii="Times New Roman" w:hAnsi="Times New Roman" w:cs="Times New Roman"/>
          <w:sz w:val="28"/>
          <w:szCs w:val="28"/>
        </w:rPr>
        <w:t>Курджиновского</w:t>
      </w:r>
      <w:proofErr w:type="spellEnd"/>
      <w:r w:rsidRPr="005B2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в порядке и сроки, установленные Градостроительным кодексом Российской Федерации.</w:t>
      </w:r>
    </w:p>
    <w:p w14:paraId="7D7159F4" w14:textId="14C01D3E" w:rsidR="00B47814" w:rsidRDefault="005B262B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262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14:paraId="2872E4F8" w14:textId="262E1635" w:rsidR="008B129F" w:rsidRDefault="008B129F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116C6C5" w14:textId="77777777" w:rsidR="008B129F" w:rsidRDefault="008B129F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434"/>
        <w:gridCol w:w="1501"/>
      </w:tblGrid>
      <w:tr w:rsidR="008B129F" w14:paraId="27830FF2" w14:textId="77777777" w:rsidTr="00B04CF7">
        <w:tc>
          <w:tcPr>
            <w:tcW w:w="2977" w:type="dxa"/>
            <w:vAlign w:val="center"/>
          </w:tcPr>
          <w:p w14:paraId="7941E64E" w14:textId="77777777" w:rsidR="008B129F" w:rsidRPr="00E96ABA" w:rsidRDefault="008B129F" w:rsidP="00B04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11997130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Загеданского</w:t>
            </w:r>
            <w:proofErr w:type="spellEnd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2D48CD" w14:textId="77777777" w:rsidR="008B129F" w:rsidRDefault="008B129F" w:rsidP="00B04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434" w:type="dxa"/>
            <w:vAlign w:val="center"/>
          </w:tcPr>
          <w:p w14:paraId="144ED417" w14:textId="77777777" w:rsidR="008B129F" w:rsidRPr="001354B3" w:rsidRDefault="008B129F" w:rsidP="00B04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14:paraId="2F2B3453" w14:textId="77777777" w:rsidR="008B129F" w:rsidRDefault="008B129F" w:rsidP="00B04C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А.Н.Шведов</w:t>
            </w:r>
            <w:proofErr w:type="spellEnd"/>
          </w:p>
        </w:tc>
      </w:tr>
      <w:bookmarkEnd w:id="2"/>
    </w:tbl>
    <w:p w14:paraId="188E5E7D" w14:textId="77777777" w:rsidR="008B129F" w:rsidRPr="00751022" w:rsidRDefault="008B129F" w:rsidP="005B26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129F" w:rsidRPr="00751022" w:rsidSect="0083543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307"/>
    <w:multiLevelType w:val="hybridMultilevel"/>
    <w:tmpl w:val="1E7C046A"/>
    <w:lvl w:ilvl="0" w:tplc="30849F98">
      <w:start w:val="1"/>
      <w:numFmt w:val="bullet"/>
      <w:lvlText w:val="–"/>
      <w:lvlJc w:val="left"/>
      <w:pPr>
        <w:ind w:left="2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2221118B"/>
    <w:multiLevelType w:val="hybridMultilevel"/>
    <w:tmpl w:val="5E1A8C5C"/>
    <w:lvl w:ilvl="0" w:tplc="2B2EEA80">
      <w:start w:val="1"/>
      <w:numFmt w:val="bullet"/>
      <w:lvlText w:val=" "/>
      <w:lvlJc w:val="left"/>
      <w:pPr>
        <w:ind w:left="1429" w:hanging="360"/>
      </w:pPr>
      <w:rPr>
        <w:rFonts w:ascii="Algerian" w:hAnsi="Algeri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8F0"/>
    <w:multiLevelType w:val="hybridMultilevel"/>
    <w:tmpl w:val="E618EE76"/>
    <w:lvl w:ilvl="0" w:tplc="55AE8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EE39AD"/>
    <w:multiLevelType w:val="hybridMultilevel"/>
    <w:tmpl w:val="652CDF38"/>
    <w:lvl w:ilvl="0" w:tplc="ABE63726">
      <w:start w:val="1"/>
      <w:numFmt w:val="bullet"/>
      <w:lvlText w:val="⸺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30849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0BF"/>
    <w:multiLevelType w:val="hybridMultilevel"/>
    <w:tmpl w:val="62FEFFEA"/>
    <w:lvl w:ilvl="0" w:tplc="3C48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727E32"/>
    <w:multiLevelType w:val="multilevel"/>
    <w:tmpl w:val="43963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5A48DF"/>
    <w:multiLevelType w:val="hybridMultilevel"/>
    <w:tmpl w:val="59BCF1D2"/>
    <w:lvl w:ilvl="0" w:tplc="2760F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F368AD"/>
    <w:multiLevelType w:val="hybridMultilevel"/>
    <w:tmpl w:val="4642C342"/>
    <w:lvl w:ilvl="0" w:tplc="534C1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5763">
    <w:abstractNumId w:val="7"/>
  </w:num>
  <w:num w:numId="2" w16cid:durableId="780297854">
    <w:abstractNumId w:val="2"/>
  </w:num>
  <w:num w:numId="3" w16cid:durableId="1906916269">
    <w:abstractNumId w:val="6"/>
  </w:num>
  <w:num w:numId="4" w16cid:durableId="1646229666">
    <w:abstractNumId w:val="4"/>
  </w:num>
  <w:num w:numId="5" w16cid:durableId="1642810066">
    <w:abstractNumId w:val="5"/>
  </w:num>
  <w:num w:numId="6" w16cid:durableId="1742868000">
    <w:abstractNumId w:val="1"/>
  </w:num>
  <w:num w:numId="7" w16cid:durableId="369695382">
    <w:abstractNumId w:val="3"/>
  </w:num>
  <w:num w:numId="8" w16cid:durableId="102355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89"/>
    <w:rsid w:val="005B262B"/>
    <w:rsid w:val="00751022"/>
    <w:rsid w:val="00835436"/>
    <w:rsid w:val="00852244"/>
    <w:rsid w:val="008B129F"/>
    <w:rsid w:val="00946B89"/>
    <w:rsid w:val="00AB2920"/>
    <w:rsid w:val="00B47814"/>
    <w:rsid w:val="00C84001"/>
    <w:rsid w:val="00EF2916"/>
    <w:rsid w:val="00F9342B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56DB"/>
  <w15:chartTrackingRefBased/>
  <w15:docId w15:val="{87556070-84C2-472A-BBFD-BBB5E10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2022-09-10T18:42:00Z</dcterms:created>
  <dcterms:modified xsi:type="dcterms:W3CDTF">2022-09-10T18:42:00Z</dcterms:modified>
</cp:coreProperties>
</file>