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5A132A84" w:rsidR="0023114D" w:rsidRPr="0056566C" w:rsidRDefault="00E00497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004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114D" w:rsidRPr="0056566C">
        <w:rPr>
          <w:rFonts w:ascii="Times New Roman" w:hAnsi="Times New Roman" w:cs="Times New Roman"/>
          <w:sz w:val="28"/>
          <w:szCs w:val="28"/>
        </w:rPr>
        <w:t>ЗАГЕДАНСКОГО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63C56DC" w14:textId="7DE907DD" w:rsidR="0023114D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FDF999A" w14:textId="77777777" w:rsidR="00D109D7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30382805" w:rsidR="0023114D" w:rsidRDefault="00522605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F4B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п. Пхия</w:t>
            </w:r>
          </w:p>
        </w:tc>
        <w:tc>
          <w:tcPr>
            <w:tcW w:w="3304" w:type="dxa"/>
          </w:tcPr>
          <w:p w14:paraId="4F2CC536" w14:textId="0AA60496" w:rsidR="0023114D" w:rsidRPr="00964E70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22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06A3CED5" w14:textId="1E0A9E60" w:rsidR="0061670F" w:rsidRDefault="0061670F" w:rsidP="005226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A7EFA" w14:textId="77777777" w:rsidR="00522605" w:rsidRDefault="00522605" w:rsidP="005226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D76897" w14:textId="37B14A70" w:rsidR="00522605" w:rsidRPr="00522605" w:rsidRDefault="00522605" w:rsidP="005226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2605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Стратегии противодействия экстремизму в Российской Федерации до 2025 года на территории Загеданского сельского поселения Урупского муниципального района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5D425C5" w14:textId="5BB7C7E9" w:rsidR="00522605" w:rsidRPr="00522605" w:rsidRDefault="00522605" w:rsidP="005226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2605">
        <w:rPr>
          <w:rFonts w:ascii="Times New Roman" w:hAnsi="Times New Roman" w:cs="Times New Roman"/>
          <w:sz w:val="28"/>
          <w:szCs w:val="28"/>
        </w:rPr>
        <w:t xml:space="preserve">На основании представления прокуратуры Урупского района от 22.03.2022 N 7-03-2022, Федерального закона от 25.07.2002 N 114-ФЗ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2605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6B9EA41" w14:textId="77777777" w:rsidR="00522605" w:rsidRPr="00522605" w:rsidRDefault="00522605" w:rsidP="005226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55CAAD5" w14:textId="4196225E" w:rsidR="00522605" w:rsidRPr="00522605" w:rsidRDefault="00522605" w:rsidP="005226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2605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F12AACF" w14:textId="77777777" w:rsidR="00522605" w:rsidRPr="00522605" w:rsidRDefault="00522605" w:rsidP="005226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A2FA395" w14:textId="77777777" w:rsidR="00522605" w:rsidRPr="00522605" w:rsidRDefault="00522605" w:rsidP="005226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2605">
        <w:rPr>
          <w:rFonts w:ascii="Times New Roman" w:hAnsi="Times New Roman" w:cs="Times New Roman"/>
          <w:sz w:val="28"/>
          <w:szCs w:val="28"/>
        </w:rPr>
        <w:t>Утвердить План мероприятий по реализации Стратегии противодействия экстремизму в Российской Федерации до 2025 года на территории Загеданского сельского поселения Урупского муниципального района Карачаево-Черкесской Республики согласно приложению.</w:t>
      </w:r>
    </w:p>
    <w:p w14:paraId="10A389E9" w14:textId="77777777" w:rsidR="00522605" w:rsidRPr="00522605" w:rsidRDefault="00522605" w:rsidP="005226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2605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статьей 49 Устава Загеданского сельского поселения Урупского муниципального района Карачаево-Черкесской Республики, разместить на официальном сайте Администрации Загеданского сельского поселения</w:t>
      </w:r>
    </w:p>
    <w:p w14:paraId="32352EE3" w14:textId="6CEE7001" w:rsidR="00BF4B26" w:rsidRPr="00BF4B26" w:rsidRDefault="00522605" w:rsidP="005226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260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7FB896CF" w14:textId="38D3353B" w:rsidR="00964E70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003427F" w14:textId="27817FCF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E10E8DD" w14:textId="59C236C2" w:rsidR="00522605" w:rsidRDefault="00522605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ABB8D77" w14:textId="582ED1AA" w:rsidR="00522605" w:rsidRDefault="00522605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72E52E2" w14:textId="672E5FB2" w:rsidR="00522605" w:rsidRDefault="00522605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91A2752" w14:textId="6DB80355" w:rsidR="00522605" w:rsidRDefault="00522605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201E0A5" w14:textId="0D13E3E6" w:rsidR="00522605" w:rsidRDefault="00522605" w:rsidP="005226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9895CE" w14:textId="77777777" w:rsidR="00522605" w:rsidRDefault="00522605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65C7B2F" w14:textId="77777777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BF4B26" w14:paraId="1017A79E" w14:textId="77777777" w:rsidTr="00BF4B26">
        <w:tc>
          <w:tcPr>
            <w:tcW w:w="3304" w:type="dxa"/>
            <w:vAlign w:val="center"/>
          </w:tcPr>
          <w:p w14:paraId="11B73807" w14:textId="77777777" w:rsidR="00BF4B26" w:rsidRPr="00BF4B26" w:rsidRDefault="00BF4B26" w:rsidP="00BF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26">
              <w:rPr>
                <w:rFonts w:ascii="Times New Roman" w:hAnsi="Times New Roman" w:cs="Times New Roman"/>
                <w:sz w:val="28"/>
                <w:szCs w:val="28"/>
              </w:rPr>
              <w:t>Глава Загеданского</w:t>
            </w:r>
          </w:p>
          <w:p w14:paraId="2C83BC85" w14:textId="3CED2AFA" w:rsidR="00BF4B26" w:rsidRDefault="00BF4B26" w:rsidP="00BF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2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304" w:type="dxa"/>
            <w:vAlign w:val="center"/>
          </w:tcPr>
          <w:p w14:paraId="54E40300" w14:textId="77777777" w:rsidR="00BF4B26" w:rsidRDefault="00BF4B26" w:rsidP="0096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4A53E8D2" w14:textId="3E33C3F0" w:rsidR="00BF4B26" w:rsidRDefault="00BF4B26" w:rsidP="0096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26">
              <w:rPr>
                <w:rFonts w:ascii="Times New Roman" w:hAnsi="Times New Roman" w:cs="Times New Roman"/>
                <w:sz w:val="28"/>
                <w:szCs w:val="28"/>
              </w:rPr>
              <w:t>Е.Ф.Иващенко</w:t>
            </w:r>
          </w:p>
        </w:tc>
      </w:tr>
    </w:tbl>
    <w:p w14:paraId="33F0BBB1" w14:textId="421EF614" w:rsidR="00BF4B26" w:rsidRDefault="00BF4B26" w:rsidP="00BF4B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4B26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316E" w14:textId="77777777" w:rsidR="005D36A3" w:rsidRDefault="005D36A3" w:rsidP="007174A1">
      <w:pPr>
        <w:spacing w:after="0" w:line="240" w:lineRule="auto"/>
      </w:pPr>
      <w:r>
        <w:separator/>
      </w:r>
    </w:p>
  </w:endnote>
  <w:endnote w:type="continuationSeparator" w:id="0">
    <w:p w14:paraId="7D104479" w14:textId="77777777" w:rsidR="005D36A3" w:rsidRDefault="005D36A3" w:rsidP="007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A4FC" w14:textId="77777777" w:rsidR="005D36A3" w:rsidRDefault="005D36A3" w:rsidP="007174A1">
      <w:pPr>
        <w:spacing w:after="0" w:line="240" w:lineRule="auto"/>
      </w:pPr>
      <w:r>
        <w:separator/>
      </w:r>
    </w:p>
  </w:footnote>
  <w:footnote w:type="continuationSeparator" w:id="0">
    <w:p w14:paraId="61C8303D" w14:textId="77777777" w:rsidR="005D36A3" w:rsidRDefault="005D36A3" w:rsidP="0071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2F2"/>
    <w:multiLevelType w:val="hybridMultilevel"/>
    <w:tmpl w:val="FFB0A4D4"/>
    <w:lvl w:ilvl="0" w:tplc="5534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957CE"/>
    <w:multiLevelType w:val="hybridMultilevel"/>
    <w:tmpl w:val="7884E516"/>
    <w:lvl w:ilvl="0" w:tplc="2A98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80343"/>
    <w:multiLevelType w:val="hybridMultilevel"/>
    <w:tmpl w:val="341A2252"/>
    <w:lvl w:ilvl="0" w:tplc="437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1251865">
    <w:abstractNumId w:val="0"/>
  </w:num>
  <w:num w:numId="2" w16cid:durableId="341663560">
    <w:abstractNumId w:val="2"/>
  </w:num>
  <w:num w:numId="3" w16cid:durableId="6789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B0F3D"/>
    <w:rsid w:val="000F07FB"/>
    <w:rsid w:val="001B53F0"/>
    <w:rsid w:val="0023114D"/>
    <w:rsid w:val="00262619"/>
    <w:rsid w:val="004F31E1"/>
    <w:rsid w:val="00522605"/>
    <w:rsid w:val="005D36A3"/>
    <w:rsid w:val="0061670F"/>
    <w:rsid w:val="007174A1"/>
    <w:rsid w:val="00823305"/>
    <w:rsid w:val="0087194E"/>
    <w:rsid w:val="00964E70"/>
    <w:rsid w:val="009B5A28"/>
    <w:rsid w:val="00A548C6"/>
    <w:rsid w:val="00A910D7"/>
    <w:rsid w:val="00B40222"/>
    <w:rsid w:val="00BF4B26"/>
    <w:rsid w:val="00D109D7"/>
    <w:rsid w:val="00E00497"/>
    <w:rsid w:val="00F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4A1"/>
  </w:style>
  <w:style w:type="paragraph" w:styleId="a8">
    <w:name w:val="footer"/>
    <w:basedOn w:val="a"/>
    <w:link w:val="a9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C3B-8F70-48BD-AD22-2E46438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3</cp:revision>
  <dcterms:created xsi:type="dcterms:W3CDTF">2022-09-11T15:20:00Z</dcterms:created>
  <dcterms:modified xsi:type="dcterms:W3CDTF">2022-09-11T15:41:00Z</dcterms:modified>
</cp:coreProperties>
</file>